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4A0"/>
      </w:tblPr>
      <w:tblGrid>
        <w:gridCol w:w="10455"/>
      </w:tblGrid>
      <w:tr w:rsidR="0012677B">
        <w:trPr>
          <w:trHeight w:hRule="exact" w:val="240"/>
        </w:trPr>
        <w:tc>
          <w:tcPr>
            <w:tcW w:w="10455" w:type="dxa"/>
            <w:shd w:val="clear" w:color="auto" w:fill="auto"/>
          </w:tcPr>
          <w:p w:rsidR="0012677B" w:rsidRDefault="00B52167">
            <w:pPr>
              <w:pStyle w:val="ParagraphStyle0"/>
              <w:rPr>
                <w:rStyle w:val="CharacterStyle0"/>
              </w:rPr>
            </w:pPr>
            <w:r>
              <w:rPr>
                <w:rStyle w:val="CharacterStyle0"/>
              </w:rPr>
              <w:t>Δελτίο Δεδομένων Ασφαλείας</w:t>
            </w:r>
          </w:p>
        </w:tc>
      </w:tr>
      <w:tr w:rsidR="0012677B">
        <w:trPr>
          <w:trHeight w:hRule="exact" w:val="195"/>
        </w:trPr>
        <w:tc>
          <w:tcPr>
            <w:tcW w:w="10455" w:type="dxa"/>
            <w:shd w:val="clear" w:color="auto" w:fill="auto"/>
          </w:tcPr>
          <w:p w:rsidR="0012677B" w:rsidRDefault="00B52167">
            <w:pPr>
              <w:pStyle w:val="ParagraphStyle1"/>
              <w:rPr>
                <w:rStyle w:val="CharacterStyle1"/>
              </w:rPr>
            </w:pPr>
            <w:r>
              <w:rPr>
                <w:rStyle w:val="CharacterStyle1"/>
              </w:rPr>
              <w:t>σύμφωνα 1907/2006/EE (REACH), 2015/830/EU</w:t>
            </w:r>
          </w:p>
        </w:tc>
      </w:tr>
    </w:tbl>
    <w:p w:rsidR="0012677B" w:rsidRDefault="0012677B">
      <w:pPr>
        <w:spacing w:line="135" w:lineRule="exact"/>
      </w:pPr>
    </w:p>
    <w:tbl>
      <w:tblPr>
        <w:tblW w:w="0" w:type="auto"/>
        <w:tblLayout w:type="fixed"/>
        <w:tblCellMar>
          <w:left w:w="0" w:type="dxa"/>
          <w:right w:w="0" w:type="dxa"/>
        </w:tblCellMar>
        <w:tblLook w:val="04A0"/>
      </w:tblPr>
      <w:tblGrid>
        <w:gridCol w:w="10455"/>
      </w:tblGrid>
      <w:tr w:rsidR="0012677B">
        <w:trPr>
          <w:trHeight w:hRule="exact" w:val="540"/>
        </w:trPr>
        <w:tc>
          <w:tcPr>
            <w:tcW w:w="10455" w:type="dxa"/>
            <w:shd w:val="clear" w:color="auto" w:fill="auto"/>
          </w:tcPr>
          <w:p w:rsidR="0012677B" w:rsidRDefault="00507A0F">
            <w:pPr>
              <w:pStyle w:val="ParagraphStyle2"/>
              <w:rPr>
                <w:rStyle w:val="CharacterStyle2"/>
              </w:rPr>
            </w:pPr>
            <w:r>
              <w:rPr>
                <w:rStyle w:val="CharacterStyle2"/>
              </w:rPr>
              <w:t xml:space="preserve">ΒΕΡΝΙΚΙ ΚΙΜΩΛΙΑΣ </w:t>
            </w:r>
            <w:r w:rsidR="00B52167">
              <w:rPr>
                <w:rStyle w:val="CharacterStyle2"/>
              </w:rPr>
              <w:t>VERI VARNISH</w:t>
            </w:r>
          </w:p>
        </w:tc>
      </w:tr>
    </w:tbl>
    <w:p w:rsidR="0012677B" w:rsidRDefault="0012677B">
      <w:pPr>
        <w:spacing w:line="165" w:lineRule="exact"/>
      </w:pPr>
    </w:p>
    <w:tbl>
      <w:tblPr>
        <w:tblW w:w="0" w:type="auto"/>
        <w:tblLayout w:type="fixed"/>
        <w:tblCellMar>
          <w:left w:w="0" w:type="dxa"/>
          <w:right w:w="0" w:type="dxa"/>
        </w:tblCellMar>
        <w:tblLook w:val="04A0"/>
      </w:tblPr>
      <w:tblGrid>
        <w:gridCol w:w="225"/>
        <w:gridCol w:w="525"/>
        <w:gridCol w:w="3120"/>
        <w:gridCol w:w="465"/>
        <w:gridCol w:w="5910"/>
        <w:gridCol w:w="225"/>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1: ΑΝΑΓΝΩΡΙΣΤΙΚOΣ ΚΩΔΙΚΟΣ ΟΥΣΙΑΣ/ΜΕΙΓΜΑΤΟΣ ΚΑΙ ΕΤΑΙΡΕΙΑΣ/ΕΠΙΧΕΙΡΗΣΗΣ</w:t>
            </w:r>
          </w:p>
        </w:tc>
      </w:tr>
      <w:tr w:rsidR="0012677B">
        <w:trPr>
          <w:trHeight w:hRule="exact" w:val="150"/>
        </w:trPr>
        <w:tc>
          <w:tcPr>
            <w:tcW w:w="10470" w:type="dxa"/>
            <w:gridSpan w:val="6"/>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1.1</w:t>
            </w:r>
          </w:p>
        </w:tc>
        <w:tc>
          <w:tcPr>
            <w:tcW w:w="3120" w:type="dxa"/>
            <w:shd w:val="clear" w:color="auto" w:fill="auto"/>
          </w:tcPr>
          <w:p w:rsidR="0012677B" w:rsidRDefault="00B52167">
            <w:pPr>
              <w:pStyle w:val="ParagraphStyle7"/>
              <w:rPr>
                <w:rStyle w:val="CharacterStyle7"/>
              </w:rPr>
            </w:pPr>
            <w:r>
              <w:rPr>
                <w:rStyle w:val="CharacterStyle7"/>
              </w:rPr>
              <w:t>Αναγνωριστικός κωδικός προϊόντος:</w:t>
            </w:r>
          </w:p>
        </w:tc>
        <w:tc>
          <w:tcPr>
            <w:tcW w:w="6375" w:type="dxa"/>
            <w:gridSpan w:val="2"/>
            <w:shd w:val="clear" w:color="auto" w:fill="auto"/>
          </w:tcPr>
          <w:p w:rsidR="0012677B" w:rsidRPr="00507A0F" w:rsidRDefault="00507A0F">
            <w:pPr>
              <w:pStyle w:val="ParagraphStyle8"/>
              <w:rPr>
                <w:rStyle w:val="CharacterStyle8"/>
                <w:b/>
              </w:rPr>
            </w:pPr>
            <w:r w:rsidRPr="00507A0F">
              <w:rPr>
                <w:rStyle w:val="CharacterStyle2"/>
                <w:b w:val="0"/>
                <w:sz w:val="16"/>
                <w:szCs w:val="16"/>
              </w:rPr>
              <w:t>ΒΕΡΝΙΚΙ ΚΙΜΩΛΙΑΣ VERI VARNISH</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1.2</w:t>
            </w:r>
          </w:p>
        </w:tc>
        <w:tc>
          <w:tcPr>
            <w:tcW w:w="9495" w:type="dxa"/>
            <w:gridSpan w:val="3"/>
            <w:shd w:val="clear" w:color="auto" w:fill="auto"/>
          </w:tcPr>
          <w:p w:rsidR="0012677B" w:rsidRDefault="00B52167">
            <w:pPr>
              <w:pStyle w:val="ParagraphStyle7"/>
              <w:rPr>
                <w:rStyle w:val="CharacterStyle7"/>
              </w:rPr>
            </w:pPr>
            <w:r>
              <w:rPr>
                <w:rStyle w:val="CharacterStyle7"/>
              </w:rPr>
              <w:t>Συναφείς προσδιοριζόμενες χρήσεις της ουσίας ή του μείγματος και αντενδεικνυόμενες χρήσεις: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3"/>
            <w:shd w:val="clear" w:color="auto" w:fill="auto"/>
          </w:tcPr>
          <w:p w:rsidR="0012677B" w:rsidRDefault="00B52167" w:rsidP="00B52167">
            <w:pPr>
              <w:pStyle w:val="ParagraphStyle8"/>
              <w:rPr>
                <w:rStyle w:val="CharacterStyle8"/>
              </w:rPr>
            </w:pPr>
            <w:r>
              <w:rPr>
                <w:rStyle w:val="CharacterStyle8"/>
              </w:rPr>
              <w:t>Ενδεδειγμένες χρήσεις: Βερνίκι νερού για χρώμα κιμωλίας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3"/>
            <w:shd w:val="clear" w:color="auto" w:fill="auto"/>
          </w:tcPr>
          <w:p w:rsidR="0012677B" w:rsidRDefault="00B52167">
            <w:pPr>
              <w:pStyle w:val="ParagraphStyle8"/>
              <w:rPr>
                <w:rStyle w:val="CharacterStyle8"/>
              </w:rPr>
            </w:pPr>
            <w:r>
              <w:rPr>
                <w:rStyle w:val="CharacterStyle8"/>
              </w:rPr>
              <w:t>Χρήσεις που αντενδείκνυνται: Χρήσεις οι οποίες δεν περιγράφονται ούτε στο παρόν ούτε στο εδάφιο 7.3</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1.3</w:t>
            </w:r>
          </w:p>
        </w:tc>
        <w:tc>
          <w:tcPr>
            <w:tcW w:w="9495" w:type="dxa"/>
            <w:gridSpan w:val="3"/>
            <w:shd w:val="clear" w:color="auto" w:fill="auto"/>
          </w:tcPr>
          <w:p w:rsidR="0012677B" w:rsidRDefault="00B52167">
            <w:pPr>
              <w:pStyle w:val="ParagraphStyle7"/>
              <w:rPr>
                <w:rStyle w:val="CharacterStyle7"/>
              </w:rPr>
            </w:pPr>
            <w:r>
              <w:rPr>
                <w:rStyle w:val="CharacterStyle7"/>
              </w:rPr>
              <w:t>Στοιχεία του προμηθευτή του δελτίου δεδομένων ασφαλείας: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RPr="00B52167">
        <w:trPr>
          <w:trHeight w:hRule="exact" w:val="12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3"/>
            <w:shd w:val="clear" w:color="auto" w:fill="auto"/>
          </w:tcPr>
          <w:p w:rsidR="0012677B" w:rsidRPr="00507A0F" w:rsidRDefault="00507A0F">
            <w:pPr>
              <w:pStyle w:val="ParagraphStyle8"/>
              <w:rPr>
                <w:rStyle w:val="CharacterStyle8"/>
              </w:rPr>
            </w:pPr>
            <w:r>
              <w:rPr>
                <w:rStyle w:val="CharacterStyle8"/>
              </w:rPr>
              <w:t>ΓΚΟΥΝΤΑΚΟΣ Γ. ΙΩΑΝΝΗΣ</w:t>
            </w:r>
            <w:r w:rsidRPr="003118AD">
              <w:rPr>
                <w:rStyle w:val="CharacterStyle8"/>
              </w:rPr>
              <w:br/>
            </w:r>
            <w:r>
              <w:rPr>
                <w:rStyle w:val="CharacterStyle8"/>
              </w:rPr>
              <w:t>ΘΕΡΜΑΪΚΟΥ 17</w:t>
            </w:r>
            <w:r w:rsidRPr="003118AD">
              <w:rPr>
                <w:rStyle w:val="CharacterStyle8"/>
              </w:rPr>
              <w:br/>
            </w:r>
            <w:r>
              <w:rPr>
                <w:rStyle w:val="CharacterStyle8"/>
              </w:rPr>
              <w:t>ΘΕΣΣΑΛΟΝΙΚΗ, ΕΛΛΑΔΑ</w:t>
            </w:r>
            <w:r w:rsidRPr="003118AD">
              <w:rPr>
                <w:rStyle w:val="CharacterStyle8"/>
              </w:rPr>
              <w:br/>
            </w:r>
            <w:r>
              <w:rPr>
                <w:rStyle w:val="CharacterStyle8"/>
              </w:rPr>
              <w:t>Τηλέφωνο</w:t>
            </w:r>
            <w:r w:rsidRPr="003118AD">
              <w:rPr>
                <w:rStyle w:val="CharacterStyle8"/>
              </w:rPr>
              <w:t>: 0030 2310</w:t>
            </w:r>
            <w:r>
              <w:rPr>
                <w:rStyle w:val="CharacterStyle8"/>
              </w:rPr>
              <w:t>761826</w:t>
            </w:r>
            <w:r w:rsidRPr="003118AD">
              <w:rPr>
                <w:rStyle w:val="CharacterStyle8"/>
              </w:rPr>
              <w:t xml:space="preserve"> - </w:t>
            </w:r>
            <w:r>
              <w:rPr>
                <w:rStyle w:val="CharacterStyle8"/>
              </w:rPr>
              <w:t>Φαξ</w:t>
            </w:r>
            <w:r w:rsidRPr="003118AD">
              <w:rPr>
                <w:rStyle w:val="CharacterStyle8"/>
              </w:rPr>
              <w:t>: 0030 23107</w:t>
            </w:r>
            <w:r>
              <w:rPr>
                <w:rStyle w:val="CharacterStyle8"/>
              </w:rPr>
              <w:t>61826</w:t>
            </w:r>
            <w:r w:rsidRPr="003118AD">
              <w:rPr>
                <w:rStyle w:val="CharacterStyle8"/>
              </w:rPr>
              <w:br/>
            </w:r>
            <w:r>
              <w:rPr>
                <w:rStyle w:val="CharacterStyle8"/>
                <w:lang w:val="en-US"/>
              </w:rPr>
              <w:t>info</w:t>
            </w:r>
            <w:r w:rsidRPr="003118AD">
              <w:rPr>
                <w:rStyle w:val="CharacterStyle8"/>
              </w:rPr>
              <w:t>@</w:t>
            </w:r>
            <w:r>
              <w:rPr>
                <w:rStyle w:val="CharacterStyle8"/>
                <w:lang w:val="en-US"/>
              </w:rPr>
              <w:t>gountakos</w:t>
            </w:r>
            <w:r w:rsidRPr="003118AD">
              <w:rPr>
                <w:rStyle w:val="CharacterStyle8"/>
              </w:rPr>
              <w:t>.</w:t>
            </w:r>
            <w:r>
              <w:rPr>
                <w:rStyle w:val="CharacterStyle8"/>
                <w:lang w:val="en-US"/>
              </w:rPr>
              <w:t>gr</w:t>
            </w:r>
            <w:r w:rsidRPr="003118AD">
              <w:rPr>
                <w:rStyle w:val="CharacterStyle8"/>
              </w:rPr>
              <w:br/>
            </w:r>
            <w:r w:rsidRPr="003118AD">
              <w:rPr>
                <w:rStyle w:val="CharacterStyle8"/>
                <w:lang w:val="en-US"/>
              </w:rPr>
              <w:t>www</w:t>
            </w:r>
            <w:r w:rsidRPr="003118AD">
              <w:rPr>
                <w:rStyle w:val="CharacterStyle8"/>
              </w:rPr>
              <w:t>.</w:t>
            </w:r>
            <w:r>
              <w:rPr>
                <w:rStyle w:val="CharacterStyle8"/>
                <w:lang w:val="en-US"/>
              </w:rPr>
              <w:t>gountakos</w:t>
            </w:r>
            <w:r w:rsidRPr="003118AD">
              <w:rPr>
                <w:rStyle w:val="CharacterStyle8"/>
              </w:rPr>
              <w:t>.</w:t>
            </w:r>
            <w:r w:rsidRPr="003118AD">
              <w:rPr>
                <w:rStyle w:val="CharacterStyle8"/>
                <w:lang w:val="en-US"/>
              </w:rPr>
              <w:t>gr</w:t>
            </w:r>
          </w:p>
        </w:tc>
        <w:tc>
          <w:tcPr>
            <w:tcW w:w="225" w:type="dxa"/>
            <w:tcBorders>
              <w:right w:val="single" w:sz="6" w:space="0" w:color="000000"/>
            </w:tcBorders>
            <w:shd w:val="clear" w:color="auto" w:fill="auto"/>
          </w:tcPr>
          <w:p w:rsidR="0012677B" w:rsidRPr="00507A0F"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Pr="00507A0F"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1.4</w:t>
            </w:r>
          </w:p>
        </w:tc>
        <w:tc>
          <w:tcPr>
            <w:tcW w:w="3585" w:type="dxa"/>
            <w:gridSpan w:val="2"/>
            <w:shd w:val="clear" w:color="auto" w:fill="auto"/>
          </w:tcPr>
          <w:p w:rsidR="0012677B" w:rsidRDefault="00B52167">
            <w:pPr>
              <w:pStyle w:val="ParagraphStyle7"/>
              <w:rPr>
                <w:rStyle w:val="CharacterStyle7"/>
              </w:rPr>
            </w:pPr>
            <w:r>
              <w:rPr>
                <w:rStyle w:val="CharacterStyle7"/>
              </w:rPr>
              <w:t>Αριθμός τηλεφώνου επείγουσας ανάγκης:</w:t>
            </w:r>
          </w:p>
        </w:tc>
        <w:tc>
          <w:tcPr>
            <w:tcW w:w="5910" w:type="dxa"/>
            <w:shd w:val="clear" w:color="auto" w:fill="auto"/>
          </w:tcPr>
          <w:p w:rsidR="0012677B" w:rsidRDefault="00B52167">
            <w:pPr>
              <w:pStyle w:val="ParagraphStyle8"/>
              <w:rPr>
                <w:rStyle w:val="CharacterStyle8"/>
              </w:rPr>
            </w:pPr>
            <w:r>
              <w:rPr>
                <w:rStyle w:val="CharacterStyle8"/>
              </w:rPr>
              <w:t>+302107793777</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75"/>
        </w:trPr>
        <w:tc>
          <w:tcPr>
            <w:tcW w:w="10470" w:type="dxa"/>
            <w:gridSpan w:val="6"/>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225"/>
        <w:gridCol w:w="525"/>
        <w:gridCol w:w="30"/>
        <w:gridCol w:w="9465"/>
        <w:gridCol w:w="225"/>
      </w:tblGrid>
      <w:tr w:rsidR="0012677B" w:rsidTr="00614972">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11"/>
              <w:rPr>
                <w:rStyle w:val="CharacterStyle11"/>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2: ΠΡΟΣΔΙΟΡΙΣΜOΣ ΕΠΙΚΙΝΔΥΝOΤΗΤΑΣ</w:t>
            </w:r>
          </w:p>
        </w:tc>
      </w:tr>
      <w:tr w:rsidR="0012677B">
        <w:trPr>
          <w:trHeight w:hRule="exact" w:val="135"/>
        </w:trPr>
        <w:tc>
          <w:tcPr>
            <w:tcW w:w="10470" w:type="dxa"/>
            <w:gridSpan w:val="5"/>
            <w:tcBorders>
              <w:left w:val="single" w:sz="6" w:space="0" w:color="000000"/>
              <w:right w:val="single" w:sz="6" w:space="0" w:color="000000"/>
            </w:tcBorders>
            <w:shd w:val="clear" w:color="auto" w:fill="auto"/>
          </w:tcPr>
          <w:p w:rsidR="0012677B" w:rsidRDefault="0012677B">
            <w:pPr>
              <w:pStyle w:val="ParagraphStyle12"/>
              <w:rPr>
                <w:rStyle w:val="CharacterStyle12"/>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2.1</w:t>
            </w:r>
          </w:p>
        </w:tc>
        <w:tc>
          <w:tcPr>
            <w:tcW w:w="9495" w:type="dxa"/>
            <w:gridSpan w:val="2"/>
            <w:shd w:val="clear" w:color="auto" w:fill="auto"/>
          </w:tcPr>
          <w:p w:rsidR="0012677B" w:rsidRDefault="00B52167">
            <w:pPr>
              <w:pStyle w:val="ParagraphStyle7"/>
              <w:rPr>
                <w:rStyle w:val="CharacterStyle7"/>
              </w:rPr>
            </w:pPr>
            <w:r>
              <w:rPr>
                <w:rStyle w:val="CharacterStyle7"/>
              </w:rPr>
              <w:t>Ταξινόμηση της ουσίας ή του μείγματος: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7"/>
              <w:rPr>
                <w:rStyle w:val="CharacterStyle7"/>
              </w:rPr>
            </w:pPr>
            <w:r>
              <w:rPr>
                <w:rStyle w:val="CharacterStyle7"/>
              </w:rPr>
              <w:t>Κανονισμός Νº1272/2008 (CLP):</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30" w:type="dxa"/>
            <w:shd w:val="clear" w:color="auto" w:fill="auto"/>
          </w:tcPr>
          <w:p w:rsidR="0012677B" w:rsidRDefault="0012677B">
            <w:pPr>
              <w:pStyle w:val="ParagraphStyle8"/>
              <w:rPr>
                <w:rStyle w:val="CharacterStyle8"/>
              </w:rPr>
            </w:pPr>
          </w:p>
        </w:tc>
        <w:tc>
          <w:tcPr>
            <w:tcW w:w="9465" w:type="dxa"/>
            <w:shd w:val="clear" w:color="auto" w:fill="auto"/>
          </w:tcPr>
          <w:p w:rsidR="0012677B" w:rsidRDefault="00B52167">
            <w:pPr>
              <w:pStyle w:val="ParagraphStyle8"/>
              <w:rPr>
                <w:rStyle w:val="CharacterStyle8"/>
              </w:rPr>
            </w:pPr>
            <w:r>
              <w:rPr>
                <w:rStyle w:val="CharacterStyle8"/>
              </w:rPr>
              <w:t>Σύμφωνα με τον Κανονισμό Νº1272/2008 (CLP), το προϊόν δεν έχει ταξινομηθεί σαν επικίνδυνο.</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2.2</w:t>
            </w:r>
          </w:p>
        </w:tc>
        <w:tc>
          <w:tcPr>
            <w:tcW w:w="9495" w:type="dxa"/>
            <w:gridSpan w:val="2"/>
            <w:shd w:val="clear" w:color="auto" w:fill="auto"/>
          </w:tcPr>
          <w:p w:rsidR="0012677B" w:rsidRDefault="00B52167">
            <w:pPr>
              <w:pStyle w:val="ParagraphStyle7"/>
              <w:rPr>
                <w:rStyle w:val="CharacterStyle7"/>
              </w:rPr>
            </w:pPr>
            <w:r>
              <w:rPr>
                <w:rStyle w:val="CharacterStyle7"/>
              </w:rPr>
              <w:t>Στοιχεία επισήμανσης: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7"/>
              <w:rPr>
                <w:rStyle w:val="CharacterStyle7"/>
              </w:rPr>
            </w:pPr>
            <w:r>
              <w:rPr>
                <w:rStyle w:val="CharacterStyle7"/>
              </w:rPr>
              <w:t>Κανονισμός Νº1272/2008 (CLP):</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30" w:type="dxa"/>
            <w:shd w:val="clear" w:color="auto" w:fill="auto"/>
          </w:tcPr>
          <w:p w:rsidR="0012677B" w:rsidRDefault="0012677B">
            <w:pPr>
              <w:pStyle w:val="ParagraphStyle8"/>
              <w:rPr>
                <w:rStyle w:val="CharacterStyle8"/>
              </w:rPr>
            </w:pPr>
          </w:p>
        </w:tc>
        <w:tc>
          <w:tcPr>
            <w:tcW w:w="9465" w:type="dxa"/>
            <w:shd w:val="clear" w:color="auto" w:fill="auto"/>
          </w:tcPr>
          <w:p w:rsidR="0012677B" w:rsidRDefault="00B52167">
            <w:pPr>
              <w:pStyle w:val="ParagraphStyle7"/>
              <w:rPr>
                <w:rStyle w:val="CharacterStyle7"/>
              </w:rPr>
            </w:pPr>
            <w:r>
              <w:rPr>
                <w:rStyle w:val="CharacterStyle7"/>
              </w:rPr>
              <w:t>Δηλώσεις επικινδυνότητας: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30" w:type="dxa"/>
            <w:shd w:val="clear" w:color="auto" w:fill="auto"/>
          </w:tcPr>
          <w:p w:rsidR="0012677B" w:rsidRDefault="0012677B">
            <w:pPr>
              <w:pStyle w:val="ParagraphStyle8"/>
              <w:rPr>
                <w:rStyle w:val="CharacterStyle8"/>
              </w:rPr>
            </w:pPr>
          </w:p>
        </w:tc>
        <w:tc>
          <w:tcPr>
            <w:tcW w:w="9465" w:type="dxa"/>
            <w:shd w:val="clear" w:color="auto" w:fill="auto"/>
          </w:tcPr>
          <w:p w:rsidR="0012677B" w:rsidRDefault="00B52167">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30" w:type="dxa"/>
            <w:shd w:val="clear" w:color="auto" w:fill="auto"/>
          </w:tcPr>
          <w:p w:rsidR="0012677B" w:rsidRDefault="0012677B">
            <w:pPr>
              <w:pStyle w:val="ParagraphStyle8"/>
              <w:rPr>
                <w:rStyle w:val="CharacterStyle8"/>
              </w:rPr>
            </w:pPr>
          </w:p>
        </w:tc>
        <w:tc>
          <w:tcPr>
            <w:tcW w:w="9465" w:type="dxa"/>
            <w:shd w:val="clear" w:color="auto" w:fill="auto"/>
          </w:tcPr>
          <w:p w:rsidR="0012677B" w:rsidRDefault="00B52167">
            <w:pPr>
              <w:pStyle w:val="ParagraphStyle7"/>
              <w:rPr>
                <w:rStyle w:val="CharacterStyle7"/>
              </w:rPr>
            </w:pPr>
            <w:r>
              <w:rPr>
                <w:rStyle w:val="CharacterStyle7"/>
              </w:rPr>
              <w:t>Δηλώσεις προφυλάξεων:</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30" w:type="dxa"/>
            <w:shd w:val="clear" w:color="auto" w:fill="auto"/>
          </w:tcPr>
          <w:p w:rsidR="0012677B" w:rsidRDefault="0012677B">
            <w:pPr>
              <w:pStyle w:val="ParagraphStyle8"/>
              <w:rPr>
                <w:rStyle w:val="CharacterStyle8"/>
              </w:rPr>
            </w:pPr>
          </w:p>
        </w:tc>
        <w:tc>
          <w:tcPr>
            <w:tcW w:w="9465" w:type="dxa"/>
            <w:shd w:val="clear" w:color="auto" w:fill="auto"/>
          </w:tcPr>
          <w:p w:rsidR="0012677B" w:rsidRDefault="00B52167">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30" w:type="dxa"/>
            <w:shd w:val="clear" w:color="auto" w:fill="auto"/>
          </w:tcPr>
          <w:p w:rsidR="0012677B" w:rsidRDefault="0012677B">
            <w:pPr>
              <w:pStyle w:val="ParagraphStyle8"/>
              <w:rPr>
                <w:rStyle w:val="CharacterStyle8"/>
              </w:rPr>
            </w:pPr>
          </w:p>
        </w:tc>
        <w:tc>
          <w:tcPr>
            <w:tcW w:w="9465" w:type="dxa"/>
            <w:shd w:val="clear" w:color="auto" w:fill="auto"/>
          </w:tcPr>
          <w:p w:rsidR="0012677B" w:rsidRDefault="00B52167">
            <w:pPr>
              <w:pStyle w:val="ParagraphStyle7"/>
              <w:rPr>
                <w:rStyle w:val="CharacterStyle7"/>
              </w:rPr>
            </w:pPr>
            <w:r>
              <w:rPr>
                <w:rStyle w:val="CharacterStyle7"/>
              </w:rPr>
              <w:t>Πρόσθετες πληροφορίες: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2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30" w:type="dxa"/>
            <w:shd w:val="clear" w:color="auto" w:fill="auto"/>
          </w:tcPr>
          <w:p w:rsidR="0012677B" w:rsidRDefault="0012677B">
            <w:pPr>
              <w:pStyle w:val="ParagraphStyle8"/>
              <w:rPr>
                <w:rStyle w:val="CharacterStyle8"/>
              </w:rPr>
            </w:pPr>
          </w:p>
        </w:tc>
        <w:tc>
          <w:tcPr>
            <w:tcW w:w="9465" w:type="dxa"/>
            <w:shd w:val="clear" w:color="auto" w:fill="auto"/>
          </w:tcPr>
          <w:p w:rsidR="0012677B" w:rsidRDefault="00B52167" w:rsidP="00507A0F">
            <w:pPr>
              <w:pStyle w:val="ParagraphStyle8"/>
              <w:rPr>
                <w:rStyle w:val="CharacterStyle8"/>
              </w:rPr>
            </w:pPr>
            <w:r>
              <w:rPr>
                <w:rStyle w:val="CharacterStyle8"/>
              </w:rPr>
              <w:t xml:space="preserve">EUH208: Περιέχει </w:t>
            </w:r>
            <w:r w:rsidR="00507A0F">
              <w:rPr>
                <w:rStyle w:val="CharacterStyle8"/>
              </w:rPr>
              <w:t>μίγμα των</w:t>
            </w:r>
            <w:r>
              <w:rPr>
                <w:rStyle w:val="CharacterStyle8"/>
              </w:rPr>
              <w:t xml:space="preserve"> 5-χλωρο-2-μεθυλο-2H-ισοθειαζολ-3-όνη και 2-μεθυλο-2H-ισοθειαζολ-3-όνη (3:1). Μπορεί να προκαλέσει αλλεργική αντίδραση</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2.3</w:t>
            </w:r>
          </w:p>
        </w:tc>
        <w:tc>
          <w:tcPr>
            <w:tcW w:w="9495" w:type="dxa"/>
            <w:gridSpan w:val="2"/>
            <w:shd w:val="clear" w:color="auto" w:fill="auto"/>
          </w:tcPr>
          <w:p w:rsidR="0012677B" w:rsidRDefault="00B52167">
            <w:pPr>
              <w:pStyle w:val="ParagraphStyle7"/>
              <w:rPr>
                <w:rStyle w:val="CharacterStyle7"/>
              </w:rPr>
            </w:pPr>
            <w:r>
              <w:rPr>
                <w:rStyle w:val="CharacterStyle7"/>
              </w:rPr>
              <w:t>Άλλοι κίνδυνοι:</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8"/>
              <w:rPr>
                <w:rStyle w:val="CharacterStyle8"/>
              </w:rPr>
            </w:pPr>
            <w:r>
              <w:rPr>
                <w:rStyle w:val="CharacterStyle8"/>
              </w:rPr>
              <w:t>Το προϊόν δεν πληροί τα κριτήρια ΑΒΤ/αΑαΒ</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12677B" w:rsidRDefault="0012677B">
            <w:pPr>
              <w:pStyle w:val="ParagraphStyle13"/>
              <w:rPr>
                <w:rStyle w:val="CharacterStyle13"/>
              </w:rPr>
            </w:pPr>
          </w:p>
        </w:tc>
      </w:tr>
    </w:tbl>
    <w:p w:rsidR="0012677B" w:rsidRDefault="0012677B">
      <w:pPr>
        <w:spacing w:line="225" w:lineRule="exact"/>
      </w:pPr>
    </w:p>
    <w:tbl>
      <w:tblPr>
        <w:tblW w:w="0" w:type="auto"/>
        <w:tblLayout w:type="fixed"/>
        <w:tblCellMar>
          <w:left w:w="0" w:type="dxa"/>
          <w:right w:w="0" w:type="dxa"/>
        </w:tblCellMar>
        <w:tblLook w:val="04A0"/>
      </w:tblPr>
      <w:tblGrid>
        <w:gridCol w:w="225"/>
        <w:gridCol w:w="525"/>
        <w:gridCol w:w="1680"/>
        <w:gridCol w:w="7800"/>
        <w:gridCol w:w="240"/>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3: ΣYΝΘΕΣΗ/ΠΛΗΡΟΦΟΡIΕΣ ΓΙΑ ΤΑ ΣΥΣΤΑΤΙΚA</w:t>
            </w:r>
          </w:p>
        </w:tc>
      </w:tr>
      <w:tr w:rsidR="0012677B">
        <w:trPr>
          <w:trHeight w:hRule="exact" w:val="135"/>
        </w:trPr>
        <w:tc>
          <w:tcPr>
            <w:tcW w:w="10470" w:type="dxa"/>
            <w:gridSpan w:val="5"/>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3.1</w:t>
            </w:r>
          </w:p>
        </w:tc>
        <w:tc>
          <w:tcPr>
            <w:tcW w:w="9480" w:type="dxa"/>
            <w:gridSpan w:val="2"/>
            <w:shd w:val="clear" w:color="auto" w:fill="auto"/>
          </w:tcPr>
          <w:p w:rsidR="0012677B" w:rsidRDefault="00B52167">
            <w:pPr>
              <w:pStyle w:val="ParagraphStyle7"/>
              <w:rPr>
                <w:rStyle w:val="CharacterStyle7"/>
              </w:rPr>
            </w:pPr>
            <w:r>
              <w:rPr>
                <w:rStyle w:val="CharacterStyle7"/>
              </w:rPr>
              <w:t>Ουσίες: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Μη εφαρμόσιμο</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3.2</w:t>
            </w:r>
          </w:p>
        </w:tc>
        <w:tc>
          <w:tcPr>
            <w:tcW w:w="9480" w:type="dxa"/>
            <w:gridSpan w:val="2"/>
            <w:shd w:val="clear" w:color="auto" w:fill="auto"/>
          </w:tcPr>
          <w:p w:rsidR="0012677B" w:rsidRDefault="00B52167">
            <w:pPr>
              <w:pStyle w:val="ParagraphStyle7"/>
              <w:rPr>
                <w:rStyle w:val="CharacterStyle7"/>
              </w:rPr>
            </w:pPr>
            <w:r>
              <w:rPr>
                <w:rStyle w:val="CharacterStyle7"/>
              </w:rPr>
              <w:t>Μείγματα:</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1680" w:type="dxa"/>
            <w:shd w:val="clear" w:color="auto" w:fill="auto"/>
          </w:tcPr>
          <w:p w:rsidR="0012677B" w:rsidRDefault="00B52167">
            <w:pPr>
              <w:pStyle w:val="ParagraphStyle7"/>
              <w:rPr>
                <w:rStyle w:val="CharacterStyle7"/>
              </w:rPr>
            </w:pPr>
            <w:r>
              <w:rPr>
                <w:rStyle w:val="CharacterStyle7"/>
              </w:rPr>
              <w:t>Χημική περιγραφή:</w:t>
            </w:r>
          </w:p>
        </w:tc>
        <w:tc>
          <w:tcPr>
            <w:tcW w:w="7800" w:type="dxa"/>
            <w:shd w:val="clear" w:color="auto" w:fill="auto"/>
          </w:tcPr>
          <w:p w:rsidR="0012677B" w:rsidRDefault="00B52167">
            <w:pPr>
              <w:pStyle w:val="ParagraphStyle8"/>
              <w:rPr>
                <w:rStyle w:val="CharacterStyle8"/>
              </w:rPr>
            </w:pPr>
            <w:r>
              <w:rPr>
                <w:rStyle w:val="CharacterStyle8"/>
              </w:rPr>
              <w:t>Μείγμα ουσιών</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7"/>
              <w:rPr>
                <w:rStyle w:val="CharacterStyle7"/>
              </w:rPr>
            </w:pPr>
            <w:r>
              <w:rPr>
                <w:rStyle w:val="CharacterStyle7"/>
              </w:rPr>
              <w:t>συστατικά:</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2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Καμία από τις ουσίες που συνιστούν το μίγμα, βρίσκεται πιο πάνω από τις τιμές καθορισμένες στο Προσάρτημα II του Κανονισμού (ΕE) Νº1907/2006</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8"/>
        <w:gridCol w:w="217"/>
        <w:gridCol w:w="45"/>
        <w:gridCol w:w="525"/>
        <w:gridCol w:w="7883"/>
        <w:gridCol w:w="1567"/>
        <w:gridCol w:w="225"/>
        <w:gridCol w:w="8"/>
      </w:tblGrid>
      <w:tr w:rsidR="0012677B" w:rsidTr="00614972">
        <w:trPr>
          <w:gridAfter w:val="1"/>
          <w:wAfter w:w="8" w:type="dxa"/>
          <w:trHeight w:hRule="exact" w:val="315"/>
        </w:trPr>
        <w:tc>
          <w:tcPr>
            <w:tcW w:w="225" w:type="dxa"/>
            <w:gridSpan w:val="2"/>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4: ΜEΤΡΑ ΠΡΩΤΩΝ ΒΟΗΘΕΙΩΝ</w:t>
            </w:r>
          </w:p>
        </w:tc>
      </w:tr>
      <w:tr w:rsidR="0012677B" w:rsidTr="00614972">
        <w:trPr>
          <w:gridAfter w:val="1"/>
          <w:wAfter w:w="8" w:type="dxa"/>
          <w:trHeight w:hRule="exact" w:val="135"/>
        </w:trPr>
        <w:tc>
          <w:tcPr>
            <w:tcW w:w="10470" w:type="dxa"/>
            <w:gridSpan w:val="7"/>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rsidTr="00614972">
        <w:trPr>
          <w:gridAfter w:val="1"/>
          <w:wAfter w:w="8" w:type="dxa"/>
          <w:trHeight w:hRule="exact" w:val="285"/>
        </w:trPr>
        <w:tc>
          <w:tcPr>
            <w:tcW w:w="270" w:type="dxa"/>
            <w:gridSpan w:val="3"/>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4.1</w:t>
            </w:r>
          </w:p>
        </w:tc>
        <w:tc>
          <w:tcPr>
            <w:tcW w:w="9450" w:type="dxa"/>
            <w:gridSpan w:val="2"/>
            <w:shd w:val="clear" w:color="auto" w:fill="auto"/>
          </w:tcPr>
          <w:p w:rsidR="0012677B" w:rsidRDefault="00B52167">
            <w:pPr>
              <w:pStyle w:val="ParagraphStyle7"/>
              <w:rPr>
                <w:rStyle w:val="CharacterStyle7"/>
              </w:rPr>
            </w:pPr>
            <w:r>
              <w:rPr>
                <w:rStyle w:val="CharacterStyle7"/>
              </w:rPr>
              <w:t>Περιγραφή των μέτρων πρώτων βοηθειών:</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614972">
        <w:trPr>
          <w:gridAfter w:val="1"/>
          <w:wAfter w:w="8" w:type="dxa"/>
          <w:trHeight w:hRule="exact" w:val="285"/>
        </w:trPr>
        <w:tc>
          <w:tcPr>
            <w:tcW w:w="270" w:type="dxa"/>
            <w:gridSpan w:val="3"/>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50" w:type="dxa"/>
            <w:gridSpan w:val="2"/>
            <w:shd w:val="clear" w:color="auto" w:fill="auto"/>
          </w:tcPr>
          <w:p w:rsidR="0012677B" w:rsidRDefault="00B52167">
            <w:pPr>
              <w:pStyle w:val="ParagraphStyle8"/>
              <w:rPr>
                <w:rStyle w:val="CharacterStyle8"/>
              </w:rPr>
            </w:pPr>
            <w:r>
              <w:rPr>
                <w:rStyle w:val="CharacterStyle8"/>
              </w:rPr>
              <w:t>Συμβουλευτείτε το γιατρό, σε περίπτωση δυσφορίας, μαζί με το παρόν δελτίο δεδομένων ασφαλείας.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614972">
        <w:trPr>
          <w:gridAfter w:val="1"/>
          <w:wAfter w:w="8" w:type="dxa"/>
          <w:trHeight w:hRule="exact" w:val="270"/>
        </w:trPr>
        <w:tc>
          <w:tcPr>
            <w:tcW w:w="270" w:type="dxa"/>
            <w:gridSpan w:val="3"/>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50" w:type="dxa"/>
            <w:gridSpan w:val="2"/>
            <w:shd w:val="clear" w:color="auto" w:fill="auto"/>
          </w:tcPr>
          <w:p w:rsidR="0012677B" w:rsidRDefault="00B52167">
            <w:pPr>
              <w:pStyle w:val="ParagraphStyle7"/>
              <w:rPr>
                <w:rStyle w:val="CharacterStyle7"/>
              </w:rPr>
            </w:pPr>
            <w:r>
              <w:rPr>
                <w:rStyle w:val="CharacterStyle7"/>
              </w:rPr>
              <w:t>Από εισπνοή:</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614972">
        <w:trPr>
          <w:gridAfter w:val="1"/>
          <w:wAfter w:w="8" w:type="dxa"/>
          <w:trHeight w:hRule="exact" w:val="285"/>
        </w:trPr>
        <w:tc>
          <w:tcPr>
            <w:tcW w:w="270" w:type="dxa"/>
            <w:gridSpan w:val="3"/>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50" w:type="dxa"/>
            <w:gridSpan w:val="2"/>
            <w:shd w:val="clear" w:color="auto" w:fill="auto"/>
          </w:tcPr>
          <w:p w:rsidR="0012677B" w:rsidRDefault="00B52167">
            <w:pPr>
              <w:pStyle w:val="ParagraphStyle8"/>
              <w:rPr>
                <w:rStyle w:val="CharacterStyle8"/>
              </w:rPr>
            </w:pPr>
            <w:r>
              <w:rPr>
                <w:rStyle w:val="CharacterStyle8"/>
              </w:rPr>
              <w:t>Σε περίπτωση συμπτωμάτων, μεταφέρετε τον τραυματία στον καθαρό αέρα.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614972">
        <w:trPr>
          <w:gridAfter w:val="1"/>
          <w:wAfter w:w="8" w:type="dxa"/>
          <w:trHeight w:hRule="exact" w:val="285"/>
        </w:trPr>
        <w:tc>
          <w:tcPr>
            <w:tcW w:w="270" w:type="dxa"/>
            <w:gridSpan w:val="3"/>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50" w:type="dxa"/>
            <w:gridSpan w:val="2"/>
            <w:shd w:val="clear" w:color="auto" w:fill="auto"/>
          </w:tcPr>
          <w:p w:rsidR="0012677B" w:rsidRDefault="00B52167">
            <w:pPr>
              <w:pStyle w:val="ParagraphStyle7"/>
              <w:rPr>
                <w:rStyle w:val="CharacterStyle7"/>
              </w:rPr>
            </w:pPr>
            <w:r>
              <w:rPr>
                <w:rStyle w:val="CharacterStyle7"/>
              </w:rPr>
              <w:t>Από επαφή με το δέρμα: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614972">
        <w:trPr>
          <w:gridAfter w:val="1"/>
          <w:wAfter w:w="8" w:type="dxa"/>
          <w:trHeight w:hRule="exact" w:val="630"/>
        </w:trPr>
        <w:tc>
          <w:tcPr>
            <w:tcW w:w="270" w:type="dxa"/>
            <w:gridSpan w:val="3"/>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50" w:type="dxa"/>
            <w:gridSpan w:val="2"/>
            <w:shd w:val="clear" w:color="auto" w:fill="auto"/>
          </w:tcPr>
          <w:p w:rsidR="0012677B" w:rsidRDefault="00B52167">
            <w:pPr>
              <w:pStyle w:val="ParagraphStyle8"/>
              <w:rPr>
                <w:rStyle w:val="CharacterStyle8"/>
              </w:rPr>
            </w:pPr>
            <w:r>
              <w:rPr>
                <w:rStyle w:val="CharacterStyle8"/>
              </w:rPr>
              <w:t>Σε περίπτωση επαφής συνίσταται να καθαρίσετε την επηρεασμένη περιοχή καλά με νερό και με ουδέτερο σαπούνι. Σε περίπτωση αλλοιώσεων στο δέρμα (τσούξιμο, κοκκινίλα, φλύκταινες, φλεγμονές, φουσκάλες,…), ζητήστε ιατρική συμβουλή μαζί με το παρόν δελτίο στοιχείων ασφαλείας.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614972">
        <w:trPr>
          <w:gridAfter w:val="1"/>
          <w:wAfter w:w="8" w:type="dxa"/>
          <w:trHeight w:hRule="exact" w:val="90"/>
        </w:trPr>
        <w:tc>
          <w:tcPr>
            <w:tcW w:w="10470" w:type="dxa"/>
            <w:gridSpan w:val="7"/>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r w:rsidR="0012677B" w:rsidTr="00614972">
        <w:trPr>
          <w:gridBefore w:val="1"/>
          <w:wBefore w:w="8" w:type="dxa"/>
          <w:trHeight w:hRule="exact" w:val="240"/>
        </w:trPr>
        <w:tc>
          <w:tcPr>
            <w:tcW w:w="10470" w:type="dxa"/>
            <w:gridSpan w:val="7"/>
            <w:shd w:val="clear" w:color="auto" w:fill="auto"/>
          </w:tcPr>
          <w:p w:rsidR="0012677B" w:rsidRDefault="00B52167">
            <w:pPr>
              <w:pStyle w:val="ParagraphStyle14"/>
              <w:rPr>
                <w:rStyle w:val="CharacterStyle14"/>
              </w:rPr>
            </w:pPr>
            <w:r>
              <w:rPr>
                <w:rStyle w:val="CharacterStyle14"/>
              </w:rPr>
              <w:t>- Συνεχίζεται στην επόμενη σελίδα -</w:t>
            </w:r>
          </w:p>
        </w:tc>
      </w:tr>
      <w:tr w:rsidR="0012677B" w:rsidTr="00614972">
        <w:trPr>
          <w:gridBefore w:val="1"/>
          <w:wBefore w:w="8" w:type="dxa"/>
          <w:trHeight w:hRule="exact" w:val="240"/>
        </w:trPr>
        <w:tc>
          <w:tcPr>
            <w:tcW w:w="8670" w:type="dxa"/>
            <w:gridSpan w:val="4"/>
            <w:shd w:val="clear" w:color="auto" w:fill="auto"/>
            <w:vAlign w:val="bottom"/>
          </w:tcPr>
          <w:p w:rsidR="0012677B" w:rsidRDefault="00507A0F">
            <w:pPr>
              <w:pStyle w:val="ParagraphStyle15"/>
              <w:rPr>
                <w:rStyle w:val="CharacterStyle15"/>
              </w:rPr>
            </w:pPr>
            <w:r w:rsidRPr="00507A0F">
              <w:rPr>
                <w:rFonts w:ascii="Tahoma" w:eastAsia="Tahoma" w:hAnsi="Tahoma"/>
                <w:noProof/>
                <w:color w:val="000000"/>
                <w:sz w:val="16"/>
                <w:szCs w:val="16"/>
              </w:rPr>
              <w:t>Ημερομηνία σύνταξης: 18/8/2020                                                Έκδοση: 1</w:t>
            </w:r>
          </w:p>
        </w:tc>
        <w:tc>
          <w:tcPr>
            <w:tcW w:w="1800" w:type="dxa"/>
            <w:gridSpan w:val="3"/>
            <w:shd w:val="clear" w:color="auto" w:fill="auto"/>
            <w:vAlign w:val="bottom"/>
          </w:tcPr>
          <w:p w:rsidR="0012677B" w:rsidRDefault="00B52167">
            <w:pPr>
              <w:pStyle w:val="ParagraphStyle16"/>
              <w:rPr>
                <w:rStyle w:val="CharacterStyle16"/>
              </w:rPr>
            </w:pPr>
            <w:r>
              <w:rPr>
                <w:rStyle w:val="CharacterStyle16"/>
              </w:rPr>
              <w:t>Σελίδα 1/8</w:t>
            </w:r>
          </w:p>
        </w:tc>
      </w:tr>
    </w:tbl>
    <w:p w:rsidR="0012677B" w:rsidRDefault="0012677B">
      <w:pPr>
        <w:sectPr w:rsidR="0012677B">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12677B">
        <w:trPr>
          <w:trHeight w:hRule="exact" w:val="240"/>
        </w:trPr>
        <w:tc>
          <w:tcPr>
            <w:tcW w:w="10455" w:type="dxa"/>
            <w:shd w:val="clear" w:color="auto" w:fill="auto"/>
          </w:tcPr>
          <w:p w:rsidR="0012677B" w:rsidRDefault="00B52167">
            <w:pPr>
              <w:pStyle w:val="ParagraphStyle0"/>
              <w:rPr>
                <w:rStyle w:val="CharacterStyle0"/>
              </w:rPr>
            </w:pPr>
            <w:r>
              <w:rPr>
                <w:rStyle w:val="CharacterStyle0"/>
              </w:rPr>
              <w:lastRenderedPageBreak/>
              <w:t>Δελτίο Δεδομένων Ασφαλείας</w:t>
            </w:r>
          </w:p>
        </w:tc>
      </w:tr>
      <w:tr w:rsidR="0012677B">
        <w:trPr>
          <w:trHeight w:hRule="exact" w:val="195"/>
        </w:trPr>
        <w:tc>
          <w:tcPr>
            <w:tcW w:w="10455" w:type="dxa"/>
            <w:shd w:val="clear" w:color="auto" w:fill="auto"/>
          </w:tcPr>
          <w:p w:rsidR="0012677B" w:rsidRDefault="00B52167">
            <w:pPr>
              <w:pStyle w:val="ParagraphStyle1"/>
              <w:rPr>
                <w:rStyle w:val="CharacterStyle1"/>
              </w:rPr>
            </w:pPr>
            <w:r>
              <w:rPr>
                <w:rStyle w:val="CharacterStyle1"/>
              </w:rPr>
              <w:t>σύμφωνα 1907/2006/EE (REACH), 2015/830/EU</w:t>
            </w:r>
          </w:p>
        </w:tc>
      </w:tr>
    </w:tbl>
    <w:p w:rsidR="0012677B" w:rsidRDefault="0012677B">
      <w:pPr>
        <w:spacing w:line="135" w:lineRule="exact"/>
      </w:pPr>
    </w:p>
    <w:tbl>
      <w:tblPr>
        <w:tblW w:w="0" w:type="auto"/>
        <w:tblLayout w:type="fixed"/>
        <w:tblCellMar>
          <w:left w:w="0" w:type="dxa"/>
          <w:right w:w="0" w:type="dxa"/>
        </w:tblCellMar>
        <w:tblLook w:val="04A0"/>
      </w:tblPr>
      <w:tblGrid>
        <w:gridCol w:w="10455"/>
      </w:tblGrid>
      <w:tr w:rsidR="0012677B">
        <w:trPr>
          <w:trHeight w:hRule="exact" w:val="540"/>
        </w:trPr>
        <w:tc>
          <w:tcPr>
            <w:tcW w:w="10455" w:type="dxa"/>
            <w:shd w:val="clear" w:color="auto" w:fill="auto"/>
          </w:tcPr>
          <w:p w:rsidR="0012677B" w:rsidRDefault="00507A0F">
            <w:pPr>
              <w:pStyle w:val="ParagraphStyle2"/>
              <w:rPr>
                <w:rStyle w:val="CharacterStyle2"/>
              </w:rPr>
            </w:pPr>
            <w:r>
              <w:rPr>
                <w:rStyle w:val="CharacterStyle2"/>
              </w:rPr>
              <w:t>ΒΕΡΝΙΚΙ ΚΙΜΩΛΙΑΣ VERI VARNISH</w:t>
            </w:r>
          </w:p>
        </w:tc>
      </w:tr>
    </w:tbl>
    <w:p w:rsidR="0012677B" w:rsidRDefault="0012677B">
      <w:pPr>
        <w:spacing w:line="165" w:lineRule="exact"/>
      </w:pPr>
    </w:p>
    <w:tbl>
      <w:tblPr>
        <w:tblW w:w="0" w:type="auto"/>
        <w:tblLayout w:type="fixed"/>
        <w:tblCellMar>
          <w:left w:w="0" w:type="dxa"/>
          <w:right w:w="0" w:type="dxa"/>
        </w:tblCellMar>
        <w:tblLook w:val="04A0"/>
      </w:tblPr>
      <w:tblGrid>
        <w:gridCol w:w="225"/>
        <w:gridCol w:w="45"/>
        <w:gridCol w:w="525"/>
        <w:gridCol w:w="9450"/>
        <w:gridCol w:w="225"/>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4: ΜEΤΡΑ ΠΡΩΤΩΝ ΒΟΗΘΕΙΩΝ (συνέχεια)</w:t>
            </w:r>
          </w:p>
        </w:tc>
      </w:tr>
      <w:tr w:rsidR="0012677B">
        <w:trPr>
          <w:trHeight w:hRule="exact" w:val="150"/>
        </w:trPr>
        <w:tc>
          <w:tcPr>
            <w:tcW w:w="10470" w:type="dxa"/>
            <w:gridSpan w:val="5"/>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70"/>
        </w:trPr>
        <w:tc>
          <w:tcPr>
            <w:tcW w:w="270"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50" w:type="dxa"/>
            <w:shd w:val="clear" w:color="auto" w:fill="auto"/>
          </w:tcPr>
          <w:p w:rsidR="0012677B" w:rsidRDefault="00B52167">
            <w:pPr>
              <w:pStyle w:val="ParagraphStyle7"/>
              <w:rPr>
                <w:rStyle w:val="CharacterStyle7"/>
              </w:rPr>
            </w:pPr>
            <w:r>
              <w:rPr>
                <w:rStyle w:val="CharacterStyle7"/>
              </w:rPr>
              <w:t>Από επαφή με τα μάτια: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70"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50" w:type="dxa"/>
            <w:shd w:val="clear" w:color="auto" w:fill="auto"/>
          </w:tcPr>
          <w:p w:rsidR="0012677B" w:rsidRDefault="00B52167">
            <w:pPr>
              <w:pStyle w:val="ParagraphStyle8"/>
              <w:rPr>
                <w:rStyle w:val="CharacterStyle8"/>
              </w:rPr>
            </w:pPr>
            <w:r>
              <w:rPr>
                <w:rStyle w:val="CharacterStyle8"/>
              </w:rPr>
              <w:t>Ξεπλύνετε με νερό μέχρι την εξάλειψη του προϊόντος. Σε περίπτωση ενοχλήσεων συμβουλευτείτε έναν γιατρό μαζί με το ΔΔΑ αυτού του προϊόντος.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70"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50" w:type="dxa"/>
            <w:shd w:val="clear" w:color="auto" w:fill="auto"/>
          </w:tcPr>
          <w:p w:rsidR="0012677B" w:rsidRDefault="00B52167">
            <w:pPr>
              <w:pStyle w:val="ParagraphStyle7"/>
              <w:rPr>
                <w:rStyle w:val="CharacterStyle7"/>
              </w:rPr>
            </w:pPr>
            <w:r>
              <w:rPr>
                <w:rStyle w:val="CharacterStyle7"/>
              </w:rPr>
              <w:t>Με την κατάποση / αναρρόφηση:</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70"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50" w:type="dxa"/>
            <w:shd w:val="clear" w:color="auto" w:fill="auto"/>
          </w:tcPr>
          <w:p w:rsidR="0012677B" w:rsidRDefault="00B52167">
            <w:pPr>
              <w:pStyle w:val="ParagraphStyle8"/>
              <w:rPr>
                <w:rStyle w:val="CharacterStyle8"/>
              </w:rPr>
            </w:pPr>
            <w:r>
              <w:rPr>
                <w:rStyle w:val="CharacterStyle8"/>
              </w:rPr>
              <w:t>Σε περίπτωση κατανάλωσης μεγάλων ποσοτήτων, συνίσταται το να ζητήσετε ιατρική περίθαλψη.</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70"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4.2</w:t>
            </w:r>
          </w:p>
        </w:tc>
        <w:tc>
          <w:tcPr>
            <w:tcW w:w="9450" w:type="dxa"/>
            <w:shd w:val="clear" w:color="auto" w:fill="auto"/>
          </w:tcPr>
          <w:p w:rsidR="0012677B" w:rsidRDefault="00B52167">
            <w:pPr>
              <w:pStyle w:val="ParagraphStyle7"/>
              <w:rPr>
                <w:rStyle w:val="CharacterStyle7"/>
              </w:rPr>
            </w:pPr>
            <w:r>
              <w:rPr>
                <w:rStyle w:val="CharacterStyle7"/>
              </w:rPr>
              <w:t>Σημαντικότερα συμπτώματα και επιδράσεις, άμεσες ή μεταγενέστερες: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70"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50" w:type="dxa"/>
            <w:shd w:val="clear" w:color="auto" w:fill="auto"/>
          </w:tcPr>
          <w:p w:rsidR="0012677B" w:rsidRDefault="00B52167">
            <w:pPr>
              <w:pStyle w:val="ParagraphStyle8"/>
              <w:rPr>
                <w:rStyle w:val="CharacterStyle8"/>
              </w:rPr>
            </w:pPr>
            <w:r>
              <w:rPr>
                <w:rStyle w:val="CharacterStyle8"/>
              </w:rPr>
              <w:t>Οι οξείες και καθυστερημένες επιπτώσεις αποτελούν τις υποδείξεις των τμημάτων 2 και 11.</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70"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4.3</w:t>
            </w:r>
          </w:p>
        </w:tc>
        <w:tc>
          <w:tcPr>
            <w:tcW w:w="9450" w:type="dxa"/>
            <w:shd w:val="clear" w:color="auto" w:fill="auto"/>
          </w:tcPr>
          <w:p w:rsidR="0012677B" w:rsidRDefault="00B52167">
            <w:pPr>
              <w:pStyle w:val="ParagraphStyle7"/>
              <w:rPr>
                <w:rStyle w:val="CharacterStyle7"/>
              </w:rPr>
            </w:pPr>
            <w:r>
              <w:rPr>
                <w:rStyle w:val="CharacterStyle7"/>
              </w:rPr>
              <w:t>Ένδειξη οποιασδήποτε απαιτούμενης άμεσης ιατρικής φροντίδας και ειδικής θεραπείας: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70"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50" w:type="dxa"/>
            <w:shd w:val="clear" w:color="auto" w:fill="auto"/>
          </w:tcPr>
          <w:p w:rsidR="0012677B" w:rsidRDefault="00B52167">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12677B" w:rsidTr="00614972">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5: ΜΕΤΡΑ ΓΙΑ ΤΗΝ ΚΑΤΑΠΟΛΕΜΗΣΗ ΤΗΣ ΠΥΡΚΑΓΙΑΣ</w:t>
            </w:r>
          </w:p>
        </w:tc>
      </w:tr>
      <w:tr w:rsidR="0012677B">
        <w:trPr>
          <w:trHeight w:hRule="exact" w:val="135"/>
        </w:trPr>
        <w:tc>
          <w:tcPr>
            <w:tcW w:w="10470" w:type="dxa"/>
            <w:gridSpan w:val="4"/>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5.1</w:t>
            </w:r>
          </w:p>
        </w:tc>
        <w:tc>
          <w:tcPr>
            <w:tcW w:w="9495" w:type="dxa"/>
            <w:shd w:val="clear" w:color="auto" w:fill="auto"/>
          </w:tcPr>
          <w:p w:rsidR="0012677B" w:rsidRDefault="00B52167">
            <w:pPr>
              <w:pStyle w:val="ParagraphStyle7"/>
              <w:rPr>
                <w:rStyle w:val="CharacterStyle7"/>
              </w:rPr>
            </w:pPr>
            <w:r>
              <w:rPr>
                <w:rStyle w:val="CharacterStyle7"/>
              </w:rPr>
              <w:t>Πυροσβεστικά μέσα: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61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8"/>
              <w:rPr>
                <w:rStyle w:val="CharacterStyle8"/>
              </w:rPr>
            </w:pPr>
            <w:r>
              <w:rPr>
                <w:rStyle w:val="CharacterStyle8"/>
              </w:rPr>
              <w:t>Το προϊόν είναι μη εύφλεκτο, είναι μικρός ο κίνδυνος πυρκαγιάς λόγω των χαρακτηριστικών ευφλεκτότητας του προϊόντος σε φυσιολογικές συνθήκες αποθήκευσης, χειρισμού και χρήσης. Σε περίπτωση ύπαρξης καύσης διατηρούμενης ως συνέπεια κακού χειρισμού, αποθήκευσης ή χρήσης, μπορεί να χρησιμοποιηθεί οποιοδήποτε είδος πυροσβεστήρα (Σκόνη ABC, νερό,…)</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5.2</w:t>
            </w:r>
          </w:p>
        </w:tc>
        <w:tc>
          <w:tcPr>
            <w:tcW w:w="9495" w:type="dxa"/>
            <w:shd w:val="clear" w:color="auto" w:fill="auto"/>
          </w:tcPr>
          <w:p w:rsidR="0012677B" w:rsidRDefault="00B52167">
            <w:pPr>
              <w:pStyle w:val="ParagraphStyle7"/>
              <w:rPr>
                <w:rStyle w:val="CharacterStyle7"/>
              </w:rPr>
            </w:pPr>
            <w:r>
              <w:rPr>
                <w:rStyle w:val="CharacterStyle7"/>
              </w:rPr>
              <w:t>Ειδικοί κίνδυνοι που προκύπτουν από την ουσία ή το μείγμα: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8"/>
              <w:rPr>
                <w:rStyle w:val="CharacterStyle8"/>
              </w:rPr>
            </w:pPr>
            <w:r>
              <w:rPr>
                <w:rStyle w:val="CharacterStyle8"/>
              </w:rPr>
              <w:t>Λόγω της μη αναφλεξιμότητας του το προϊόν δεν παρουσιάζει κίνδυνο πυρκαγιάς υπό φυσιολογικές συνθήκες αποθήκευσης, χειρισμού και χρήσης.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5.3</w:t>
            </w:r>
          </w:p>
        </w:tc>
        <w:tc>
          <w:tcPr>
            <w:tcW w:w="9495" w:type="dxa"/>
            <w:shd w:val="clear" w:color="auto" w:fill="auto"/>
          </w:tcPr>
          <w:p w:rsidR="0012677B" w:rsidRDefault="00B52167">
            <w:pPr>
              <w:pStyle w:val="ParagraphStyle7"/>
              <w:rPr>
                <w:rStyle w:val="CharacterStyle7"/>
              </w:rPr>
            </w:pPr>
            <w:r>
              <w:rPr>
                <w:rStyle w:val="CharacterStyle7"/>
              </w:rPr>
              <w:t>Συστάσεις για τους πυροσβέστες: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6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8"/>
              <w:rPr>
                <w:rStyle w:val="CharacterStyle8"/>
              </w:rPr>
            </w:pPr>
            <w:r>
              <w:rPr>
                <w:rStyle w:val="CharacterStyle8"/>
              </w:rPr>
              <w:t>Ανάλογα με το μέγεθος της πυρκαγιάς μπορεί να είναι αναγκαία η χρήση ενδυμάτων πλήρους προστασίας και αυτόνομης διάταξης αναπνοής. Κατ´ ελάχιστο να διατίθενται διατάξεις και εξοπλισμός εκτάκτου ανάγκης (πυρίμαχες κουβέρτες, φορητό φαρμακείο,...) σε συμφωνία με την Οδηγία 89/654/EC.</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7"/>
              <w:rPr>
                <w:rStyle w:val="CharacterStyle7"/>
              </w:rPr>
            </w:pPr>
            <w:r>
              <w:rPr>
                <w:rStyle w:val="CharacterStyle7"/>
              </w:rPr>
              <w:t>Πρόσθετες διατάξεις: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10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8"/>
              <w:rPr>
                <w:rStyle w:val="CharacterStyle8"/>
              </w:rPr>
            </w:pPr>
            <w:r>
              <w:rPr>
                <w:rStyle w:val="CharacterStyle8"/>
              </w:rPr>
              <w:t>Ενεργείτε σύμφωνα με το Εσωτερικό Σχέδιο Εκτάκτου Ανάγκης και τα Πληροφοριακά Δελτία περί των ενεργειών που πρέπει να ληφθούν μετά από ατυχήματα και άλλα έκτακτα περιστατικά. Εκμηδενίστε οποιαδήποτε πηγή ανάφλεξης. Σε περίπτωση πυρκαγιάς να ψυχθούν οι περιέκτες και οι δεξαμενές αποθήκευσης των προϊόντων, που μπορεί να υποστούν ανάφλεξη, έκρηξη ή BLEVE (έκρηξη με εκτόνωση ατμού ζέοντος υγρού) ως συνέπεια των υψηλών θερμοκρασιών. Να αποφεύγεται η απόρριψη των προϊόντων που χρησιμοποιούνται στην κατάσβεση της πυρκαγιάς στο υδάτινο περιβάλλον.</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6: ΜΕΤΡΑ ΓΙΑ ΤΗΝ ΑΝΤΙΜΕΤΩΠΙΣΗ ΤΥΧΑΙΑΣ ΕΚΛΥΣΗΣ</w:t>
            </w:r>
          </w:p>
        </w:tc>
      </w:tr>
      <w:tr w:rsidR="0012677B">
        <w:trPr>
          <w:trHeight w:hRule="exact" w:val="135"/>
        </w:trPr>
        <w:tc>
          <w:tcPr>
            <w:tcW w:w="10470" w:type="dxa"/>
            <w:gridSpan w:val="4"/>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6.1</w:t>
            </w:r>
          </w:p>
        </w:tc>
        <w:tc>
          <w:tcPr>
            <w:tcW w:w="9495" w:type="dxa"/>
            <w:shd w:val="clear" w:color="auto" w:fill="auto"/>
          </w:tcPr>
          <w:p w:rsidR="0012677B" w:rsidRDefault="00B52167">
            <w:pPr>
              <w:pStyle w:val="ParagraphStyle7"/>
              <w:rPr>
                <w:rStyle w:val="CharacterStyle7"/>
              </w:rPr>
            </w:pPr>
            <w:r>
              <w:rPr>
                <w:rStyle w:val="CharacterStyle7"/>
              </w:rPr>
              <w:t>Προσωπικές προφυλάξεις, προστατευτικός εξοπλισμός και διαδικασίες έκτακτης ανάγκης: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8"/>
              <w:rPr>
                <w:rStyle w:val="CharacterStyle8"/>
              </w:rPr>
            </w:pPr>
            <w:r>
              <w:rPr>
                <w:rStyle w:val="CharacterStyle8"/>
              </w:rPr>
              <w:t>Να απομονωθούν οι διαρροές, με την προϋπόθεση αυτό να μην σημαίνει έναν επιπρόσθετο κίνδυνο για τα πρόσωπα που κάνουν αυτήν την εργασία.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6.2</w:t>
            </w:r>
          </w:p>
        </w:tc>
        <w:tc>
          <w:tcPr>
            <w:tcW w:w="9495" w:type="dxa"/>
            <w:shd w:val="clear" w:color="auto" w:fill="auto"/>
          </w:tcPr>
          <w:p w:rsidR="0012677B" w:rsidRDefault="00B52167">
            <w:pPr>
              <w:pStyle w:val="ParagraphStyle7"/>
              <w:rPr>
                <w:rStyle w:val="CharacterStyle7"/>
              </w:rPr>
            </w:pPr>
            <w:r>
              <w:rPr>
                <w:rStyle w:val="CharacterStyle7"/>
              </w:rPr>
              <w:t>Περιβαλλοντικές προφυλάξεις: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8"/>
              <w:rPr>
                <w:rStyle w:val="CharacterStyle8"/>
              </w:rPr>
            </w:pPr>
            <w:r>
              <w:rPr>
                <w:rStyle w:val="CharacterStyle8"/>
              </w:rPr>
              <w:t>Προϊόν μη ταξινομημένο ως επικίνδυνο για το περιβάλλον. Διατηρήστε το προϊόν μακριά από αποχετεύσεις και επιφανειακά ή υπόγεια ύδατα.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6.3</w:t>
            </w:r>
          </w:p>
        </w:tc>
        <w:tc>
          <w:tcPr>
            <w:tcW w:w="9495" w:type="dxa"/>
            <w:shd w:val="clear" w:color="auto" w:fill="auto"/>
          </w:tcPr>
          <w:p w:rsidR="0012677B" w:rsidRDefault="00B52167">
            <w:pPr>
              <w:pStyle w:val="ParagraphStyle7"/>
              <w:rPr>
                <w:rStyle w:val="CharacterStyle7"/>
              </w:rPr>
            </w:pPr>
            <w:r>
              <w:rPr>
                <w:rStyle w:val="CharacterStyle7"/>
              </w:rPr>
              <w:t>Μέθοδοι και υλικά για περιορισμό και καθαρισμό:</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8"/>
              <w:rPr>
                <w:rStyle w:val="CharacterStyle8"/>
              </w:rPr>
            </w:pPr>
            <w:r>
              <w:rPr>
                <w:rStyle w:val="CharacterStyle8"/>
              </w:rPr>
              <w:t>Συνιστάται:</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6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shd w:val="clear" w:color="auto" w:fill="auto"/>
          </w:tcPr>
          <w:p w:rsidR="0012677B" w:rsidRDefault="00B52167">
            <w:pPr>
              <w:pStyle w:val="ParagraphStyle8"/>
              <w:rPr>
                <w:rStyle w:val="CharacterStyle8"/>
              </w:rPr>
            </w:pPr>
            <w:r>
              <w:rPr>
                <w:rStyle w:val="CharacterStyle8"/>
              </w:rPr>
              <w:t>Να απορροφάται με άμμο ή με ένα αδρανές απορροφητικό τη χυμένη ποσότητα και να τη μεταφέρεται σε ένα ασφαλές μέρος. Να μην απορροφάται σε πριονίδι ή σε άλλες εύφλεκτες απορροφητικές ουσίες. Για την όποια ανησυχία σχετικά με σωστή απόσυρση διαβάσετε το εδάφιο 13.</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6.4</w:t>
            </w:r>
          </w:p>
        </w:tc>
        <w:tc>
          <w:tcPr>
            <w:tcW w:w="9495" w:type="dxa"/>
            <w:shd w:val="clear" w:color="auto" w:fill="auto"/>
          </w:tcPr>
          <w:p w:rsidR="0012677B" w:rsidRDefault="00B52167">
            <w:pPr>
              <w:pStyle w:val="ParagraphStyle7"/>
              <w:rPr>
                <w:rStyle w:val="CharacterStyle7"/>
              </w:rPr>
            </w:pPr>
            <w:r>
              <w:rPr>
                <w:rStyle w:val="CharacterStyle7"/>
              </w:rPr>
              <w:t>Παραπομπή σε άλλα τμήματα: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shd w:val="clear" w:color="auto" w:fill="auto"/>
          </w:tcPr>
          <w:p w:rsidR="0012677B" w:rsidRDefault="00B52167">
            <w:pPr>
              <w:pStyle w:val="ParagraphStyle8"/>
              <w:rPr>
                <w:rStyle w:val="CharacterStyle8"/>
              </w:rPr>
            </w:pPr>
            <w:r>
              <w:rPr>
                <w:rStyle w:val="CharacterStyle8"/>
              </w:rPr>
              <w:t>Βλέπε παραγράφους 8 και 13.</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8"/>
        <w:gridCol w:w="217"/>
        <w:gridCol w:w="525"/>
        <w:gridCol w:w="270"/>
        <w:gridCol w:w="7658"/>
        <w:gridCol w:w="1567"/>
        <w:gridCol w:w="225"/>
        <w:gridCol w:w="8"/>
      </w:tblGrid>
      <w:tr w:rsidR="0012677B" w:rsidTr="00614972">
        <w:trPr>
          <w:gridAfter w:val="1"/>
          <w:wAfter w:w="8" w:type="dxa"/>
          <w:trHeight w:hRule="exact" w:val="315"/>
        </w:trPr>
        <w:tc>
          <w:tcPr>
            <w:tcW w:w="225" w:type="dxa"/>
            <w:gridSpan w:val="2"/>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7: ΧΕΙΡΙΣΜΟΣ ΚΑΙ ΑΠΟΘΗΚΕΥΣΗ</w:t>
            </w:r>
          </w:p>
        </w:tc>
      </w:tr>
      <w:tr w:rsidR="0012677B" w:rsidTr="00507A0F">
        <w:trPr>
          <w:gridAfter w:val="1"/>
          <w:wAfter w:w="8" w:type="dxa"/>
          <w:trHeight w:hRule="exact" w:val="135"/>
        </w:trPr>
        <w:tc>
          <w:tcPr>
            <w:tcW w:w="10470" w:type="dxa"/>
            <w:gridSpan w:val="7"/>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rsidTr="00507A0F">
        <w:trPr>
          <w:gridAfter w:val="1"/>
          <w:wAfter w:w="8" w:type="dxa"/>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7.1</w:t>
            </w:r>
          </w:p>
        </w:tc>
        <w:tc>
          <w:tcPr>
            <w:tcW w:w="9495" w:type="dxa"/>
            <w:gridSpan w:val="3"/>
            <w:shd w:val="clear" w:color="auto" w:fill="auto"/>
          </w:tcPr>
          <w:p w:rsidR="0012677B" w:rsidRDefault="00B52167">
            <w:pPr>
              <w:pStyle w:val="ParagraphStyle7"/>
              <w:rPr>
                <w:rStyle w:val="CharacterStyle7"/>
              </w:rPr>
            </w:pPr>
            <w:r>
              <w:rPr>
                <w:rStyle w:val="CharacterStyle7"/>
              </w:rPr>
              <w:t>Προφυλάξεις για ασφαλή χειρισμό:</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270"/>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A.-</w:t>
            </w:r>
          </w:p>
        </w:tc>
        <w:tc>
          <w:tcPr>
            <w:tcW w:w="9225" w:type="dxa"/>
            <w:gridSpan w:val="2"/>
            <w:shd w:val="clear" w:color="auto" w:fill="auto"/>
          </w:tcPr>
          <w:p w:rsidR="0012677B" w:rsidRDefault="00B52167">
            <w:pPr>
              <w:pStyle w:val="ParagraphStyle8"/>
              <w:rPr>
                <w:rStyle w:val="CharacterStyle8"/>
              </w:rPr>
            </w:pPr>
            <w:r>
              <w:rPr>
                <w:rStyle w:val="CharacterStyle8"/>
              </w:rPr>
              <w:t>Προφυλάξεις για έναν ασφαλέστερο χειρισμό</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90"/>
        </w:trPr>
        <w:tc>
          <w:tcPr>
            <w:tcW w:w="10470" w:type="dxa"/>
            <w:gridSpan w:val="7"/>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r w:rsidR="0012677B" w:rsidTr="00507A0F">
        <w:trPr>
          <w:gridBefore w:val="1"/>
          <w:wBefore w:w="8" w:type="dxa"/>
          <w:trHeight w:hRule="exact" w:val="240"/>
        </w:trPr>
        <w:tc>
          <w:tcPr>
            <w:tcW w:w="10470" w:type="dxa"/>
            <w:gridSpan w:val="7"/>
            <w:shd w:val="clear" w:color="auto" w:fill="auto"/>
          </w:tcPr>
          <w:p w:rsidR="0012677B" w:rsidRDefault="00B52167">
            <w:pPr>
              <w:pStyle w:val="ParagraphStyle14"/>
              <w:rPr>
                <w:rStyle w:val="CharacterStyle14"/>
              </w:rPr>
            </w:pPr>
            <w:r>
              <w:rPr>
                <w:rStyle w:val="CharacterStyle14"/>
              </w:rPr>
              <w:t>- Συνεχίζεται στην επόμενη σελίδα -</w:t>
            </w:r>
          </w:p>
        </w:tc>
      </w:tr>
      <w:tr w:rsidR="0012677B" w:rsidTr="00507A0F">
        <w:trPr>
          <w:gridBefore w:val="1"/>
          <w:wBefore w:w="8" w:type="dxa"/>
          <w:trHeight w:hRule="exact" w:val="908"/>
        </w:trPr>
        <w:tc>
          <w:tcPr>
            <w:tcW w:w="8670" w:type="dxa"/>
            <w:gridSpan w:val="4"/>
            <w:shd w:val="clear" w:color="auto" w:fill="auto"/>
            <w:vAlign w:val="bottom"/>
          </w:tcPr>
          <w:p w:rsidR="0012677B" w:rsidRDefault="00507A0F">
            <w:pPr>
              <w:pStyle w:val="ParagraphStyle15"/>
              <w:rPr>
                <w:rStyle w:val="CharacterStyle15"/>
              </w:rPr>
            </w:pPr>
            <w:r w:rsidRPr="00507A0F">
              <w:rPr>
                <w:rFonts w:ascii="Tahoma" w:eastAsia="Tahoma" w:hAnsi="Tahoma"/>
                <w:noProof/>
                <w:color w:val="000000"/>
                <w:sz w:val="16"/>
                <w:szCs w:val="16"/>
              </w:rPr>
              <w:t>Ημερομηνία σύνταξης: 18/8/2020                                                Έκδοση: 1</w:t>
            </w:r>
          </w:p>
        </w:tc>
        <w:tc>
          <w:tcPr>
            <w:tcW w:w="1800" w:type="dxa"/>
            <w:gridSpan w:val="3"/>
            <w:shd w:val="clear" w:color="auto" w:fill="auto"/>
            <w:vAlign w:val="bottom"/>
          </w:tcPr>
          <w:p w:rsidR="0012677B" w:rsidRDefault="00B52167">
            <w:pPr>
              <w:pStyle w:val="ParagraphStyle16"/>
              <w:rPr>
                <w:rStyle w:val="CharacterStyle16"/>
              </w:rPr>
            </w:pPr>
            <w:r>
              <w:rPr>
                <w:rStyle w:val="CharacterStyle16"/>
              </w:rPr>
              <w:t>Σελίδα 2/8</w:t>
            </w:r>
          </w:p>
        </w:tc>
      </w:tr>
    </w:tbl>
    <w:p w:rsidR="0012677B" w:rsidRDefault="0012677B">
      <w:pPr>
        <w:sectPr w:rsidR="0012677B">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12677B">
        <w:trPr>
          <w:trHeight w:hRule="exact" w:val="240"/>
        </w:trPr>
        <w:tc>
          <w:tcPr>
            <w:tcW w:w="10455" w:type="dxa"/>
            <w:shd w:val="clear" w:color="auto" w:fill="auto"/>
          </w:tcPr>
          <w:p w:rsidR="0012677B" w:rsidRDefault="00B52167">
            <w:pPr>
              <w:pStyle w:val="ParagraphStyle0"/>
              <w:rPr>
                <w:rStyle w:val="CharacterStyle0"/>
              </w:rPr>
            </w:pPr>
            <w:r>
              <w:rPr>
                <w:rStyle w:val="CharacterStyle0"/>
              </w:rPr>
              <w:lastRenderedPageBreak/>
              <w:t>Δελτίο Δεδομένων Ασφαλείας</w:t>
            </w:r>
          </w:p>
        </w:tc>
      </w:tr>
      <w:tr w:rsidR="0012677B">
        <w:trPr>
          <w:trHeight w:hRule="exact" w:val="195"/>
        </w:trPr>
        <w:tc>
          <w:tcPr>
            <w:tcW w:w="10455" w:type="dxa"/>
            <w:shd w:val="clear" w:color="auto" w:fill="auto"/>
          </w:tcPr>
          <w:p w:rsidR="0012677B" w:rsidRDefault="00B52167">
            <w:pPr>
              <w:pStyle w:val="ParagraphStyle1"/>
              <w:rPr>
                <w:rStyle w:val="CharacterStyle1"/>
              </w:rPr>
            </w:pPr>
            <w:r>
              <w:rPr>
                <w:rStyle w:val="CharacterStyle1"/>
              </w:rPr>
              <w:t>σύμφωνα 1907/2006/EE (REACH), 2015/830/EU</w:t>
            </w:r>
          </w:p>
        </w:tc>
      </w:tr>
    </w:tbl>
    <w:p w:rsidR="0012677B" w:rsidRDefault="0012677B">
      <w:pPr>
        <w:spacing w:line="135" w:lineRule="exact"/>
      </w:pPr>
    </w:p>
    <w:tbl>
      <w:tblPr>
        <w:tblW w:w="0" w:type="auto"/>
        <w:tblLayout w:type="fixed"/>
        <w:tblCellMar>
          <w:left w:w="0" w:type="dxa"/>
          <w:right w:w="0" w:type="dxa"/>
        </w:tblCellMar>
        <w:tblLook w:val="04A0"/>
      </w:tblPr>
      <w:tblGrid>
        <w:gridCol w:w="10455"/>
      </w:tblGrid>
      <w:tr w:rsidR="0012677B">
        <w:trPr>
          <w:trHeight w:hRule="exact" w:val="540"/>
        </w:trPr>
        <w:tc>
          <w:tcPr>
            <w:tcW w:w="10455" w:type="dxa"/>
            <w:shd w:val="clear" w:color="auto" w:fill="auto"/>
          </w:tcPr>
          <w:p w:rsidR="0012677B" w:rsidRDefault="00507A0F">
            <w:pPr>
              <w:pStyle w:val="ParagraphStyle2"/>
              <w:rPr>
                <w:rStyle w:val="CharacterStyle2"/>
              </w:rPr>
            </w:pPr>
            <w:r>
              <w:rPr>
                <w:rStyle w:val="CharacterStyle2"/>
              </w:rPr>
              <w:t>ΒΕΡΝΙΚΙ ΚΙΜΩΛΙΑΣ VERI VARNISH</w:t>
            </w:r>
          </w:p>
        </w:tc>
      </w:tr>
    </w:tbl>
    <w:p w:rsidR="0012677B" w:rsidRDefault="0012677B">
      <w:pPr>
        <w:spacing w:line="165" w:lineRule="exact"/>
      </w:pPr>
    </w:p>
    <w:tbl>
      <w:tblPr>
        <w:tblW w:w="0" w:type="auto"/>
        <w:tblLayout w:type="fixed"/>
        <w:tblCellMar>
          <w:left w:w="0" w:type="dxa"/>
          <w:right w:w="0" w:type="dxa"/>
        </w:tblCellMar>
        <w:tblLook w:val="04A0"/>
      </w:tblPr>
      <w:tblGrid>
        <w:gridCol w:w="225"/>
        <w:gridCol w:w="525"/>
        <w:gridCol w:w="270"/>
        <w:gridCol w:w="1950"/>
        <w:gridCol w:w="7275"/>
        <w:gridCol w:w="225"/>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7: ΧΕΙΡΙΣΜΟΣ ΚΑΙ ΑΠΟΘΗΚΕΥΣΗ (συνέχεια)</w:t>
            </w:r>
          </w:p>
        </w:tc>
      </w:tr>
      <w:tr w:rsidR="0012677B">
        <w:trPr>
          <w:trHeight w:hRule="exact" w:val="150"/>
        </w:trPr>
        <w:tc>
          <w:tcPr>
            <w:tcW w:w="10470" w:type="dxa"/>
            <w:gridSpan w:val="6"/>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8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25" w:type="dxa"/>
            <w:gridSpan w:val="2"/>
            <w:shd w:val="clear" w:color="auto" w:fill="auto"/>
          </w:tcPr>
          <w:p w:rsidR="0012677B" w:rsidRDefault="00B52167">
            <w:pPr>
              <w:pStyle w:val="ParagraphStyle8"/>
              <w:rPr>
                <w:rStyle w:val="CharacterStyle8"/>
              </w:rPr>
            </w:pPr>
            <w:r>
              <w:rPr>
                <w:rStyle w:val="CharacterStyle8"/>
              </w:rPr>
              <w:t>Να τηρείται η ισχύουσα νομοθεσία όσον αφορά την πρόληψη των εργασιακών κινδύνων. Να παραμένουν τα δοχεία ερμητικά κλεισμένα. Να ελέγχονται οι υπερχειλίσεις και τα κατάλοιπα καταστρέφοντας τα με ασφαλείς μεθόδους (εδάφιο 6). Να αποφεύγονται οι διαρροές από το δοχείο. Να διατηρείτε η τάξη και η καθαριότητα όπου κάποιοι χειρίζονται επικίνδυνα προϊόντα.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B.-</w:t>
            </w:r>
          </w:p>
        </w:tc>
        <w:tc>
          <w:tcPr>
            <w:tcW w:w="9225" w:type="dxa"/>
            <w:gridSpan w:val="2"/>
            <w:shd w:val="clear" w:color="auto" w:fill="auto"/>
          </w:tcPr>
          <w:p w:rsidR="0012677B" w:rsidRDefault="00B52167">
            <w:pPr>
              <w:pStyle w:val="ParagraphStyle8"/>
              <w:rPr>
                <w:rStyle w:val="CharacterStyle8"/>
              </w:rPr>
            </w:pPr>
            <w:r>
              <w:rPr>
                <w:rStyle w:val="CharacterStyle8"/>
              </w:rPr>
              <w:t>Τεχνικές συστάσεις για την πρόληψη των εκρήξεων και των πυρκαγιών.</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61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25" w:type="dxa"/>
            <w:gridSpan w:val="2"/>
            <w:shd w:val="clear" w:color="auto" w:fill="auto"/>
          </w:tcPr>
          <w:p w:rsidR="0012677B" w:rsidRDefault="00B52167">
            <w:pPr>
              <w:pStyle w:val="ParagraphStyle8"/>
              <w:rPr>
                <w:rStyle w:val="CharacterStyle8"/>
              </w:rPr>
            </w:pPr>
            <w:r>
              <w:rPr>
                <w:rStyle w:val="CharacterStyle8"/>
              </w:rPr>
              <w:t xml:space="preserve"> Συνίσταται η μετάγγιση με αργές ταχύτητες, για να αποφευχθεί η δημιουργία ηλεκτροστατικών φορτίσεων που θα μπορούσαν να επηρεάσουν τα εύφλεκτα προϊόντα. Συμβουλευθείτε το εδάφιο 10 σχετικά με τις συνθήκες και τα υλικά που θα πρέπει να αποφεύγονται.</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C.-</w:t>
            </w:r>
          </w:p>
        </w:tc>
        <w:tc>
          <w:tcPr>
            <w:tcW w:w="9225" w:type="dxa"/>
            <w:gridSpan w:val="2"/>
            <w:shd w:val="clear" w:color="auto" w:fill="auto"/>
          </w:tcPr>
          <w:p w:rsidR="0012677B" w:rsidRDefault="00B52167">
            <w:pPr>
              <w:pStyle w:val="ParagraphStyle8"/>
              <w:rPr>
                <w:rStyle w:val="CharacterStyle8"/>
              </w:rPr>
            </w:pPr>
            <w:r>
              <w:rPr>
                <w:rStyle w:val="CharacterStyle8"/>
              </w:rPr>
              <w:t>Τεχνικές συστάσεις για την πρόληψη των τοξικολογικών και εργονομικών κινδύνων.</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25" w:type="dxa"/>
            <w:gridSpan w:val="2"/>
            <w:shd w:val="clear" w:color="auto" w:fill="auto"/>
          </w:tcPr>
          <w:p w:rsidR="0012677B" w:rsidRDefault="00B52167">
            <w:pPr>
              <w:pStyle w:val="ParagraphStyle8"/>
              <w:rPr>
                <w:rStyle w:val="CharacterStyle8"/>
              </w:rPr>
            </w:pPr>
            <w:r>
              <w:rPr>
                <w:rStyle w:val="CharacterStyle8"/>
              </w:rPr>
              <w:t>Μην τρώτε, ούτε να πίνετε κατά το χειρισμό. Πλένετε τα χέρια σας μετά τη χρήση με τα κατάλληλα προϊόντα καθαρισμού.</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D.-</w:t>
            </w:r>
          </w:p>
        </w:tc>
        <w:tc>
          <w:tcPr>
            <w:tcW w:w="9225" w:type="dxa"/>
            <w:gridSpan w:val="2"/>
            <w:shd w:val="clear" w:color="auto" w:fill="auto"/>
          </w:tcPr>
          <w:p w:rsidR="0012677B" w:rsidRDefault="00B52167">
            <w:pPr>
              <w:pStyle w:val="ParagraphStyle8"/>
              <w:rPr>
                <w:rStyle w:val="CharacterStyle8"/>
              </w:rPr>
            </w:pPr>
            <w:r>
              <w:rPr>
                <w:rStyle w:val="CharacterStyle8"/>
              </w:rPr>
              <w:t>Τεχνικές συστάσεις για την πρόληψη των κινδύνων στο περιβάλλον.</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25" w:type="dxa"/>
            <w:gridSpan w:val="2"/>
            <w:shd w:val="clear" w:color="auto" w:fill="auto"/>
          </w:tcPr>
          <w:p w:rsidR="0012677B" w:rsidRDefault="00B52167">
            <w:pPr>
              <w:pStyle w:val="ParagraphStyle8"/>
              <w:rPr>
                <w:rStyle w:val="CharacterStyle8"/>
              </w:rPr>
            </w:pPr>
            <w:r>
              <w:rPr>
                <w:rStyle w:val="CharacterStyle8"/>
              </w:rPr>
              <w:t>Δεν χρειάζεται η λήψη ειδικών μέτρων για την πρόληψη κινδύνων για το περιβάλλον. Για περισσότερες πληροφορίες δείτε το υποεδάφιο 6.2.</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7.2</w:t>
            </w:r>
          </w:p>
        </w:tc>
        <w:tc>
          <w:tcPr>
            <w:tcW w:w="9495" w:type="dxa"/>
            <w:gridSpan w:val="3"/>
            <w:shd w:val="clear" w:color="auto" w:fill="auto"/>
          </w:tcPr>
          <w:p w:rsidR="0012677B" w:rsidRDefault="00B52167">
            <w:pPr>
              <w:pStyle w:val="ParagraphStyle7"/>
              <w:rPr>
                <w:rStyle w:val="CharacterStyle7"/>
              </w:rPr>
            </w:pPr>
            <w:r>
              <w:rPr>
                <w:rStyle w:val="CharacterStyle7"/>
              </w:rPr>
              <w:t>Συνθήκες ασφαλούς φύλαξης, συμπεριλαμβανομένων τυχόν ασυμβίβαστων καταστάσεων:</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A.-</w:t>
            </w:r>
          </w:p>
        </w:tc>
        <w:tc>
          <w:tcPr>
            <w:tcW w:w="9225" w:type="dxa"/>
            <w:gridSpan w:val="2"/>
            <w:shd w:val="clear" w:color="auto" w:fill="auto"/>
          </w:tcPr>
          <w:p w:rsidR="0012677B" w:rsidRDefault="00B52167">
            <w:pPr>
              <w:pStyle w:val="ParagraphStyle8"/>
              <w:rPr>
                <w:rStyle w:val="CharacterStyle8"/>
              </w:rPr>
            </w:pPr>
            <w:r>
              <w:rPr>
                <w:rStyle w:val="CharacterStyle8"/>
              </w:rPr>
              <w:t>Τεχνικά μέτρα σωστής αποθήκευσης.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1950" w:type="dxa"/>
            <w:shd w:val="clear" w:color="auto" w:fill="auto"/>
          </w:tcPr>
          <w:p w:rsidR="0012677B" w:rsidRDefault="00B52167">
            <w:pPr>
              <w:pStyle w:val="ParagraphStyle8"/>
              <w:rPr>
                <w:rStyle w:val="CharacterStyle8"/>
              </w:rPr>
            </w:pPr>
            <w:r>
              <w:rPr>
                <w:rStyle w:val="CharacterStyle8"/>
              </w:rPr>
              <w:t>Ελάχιστη θερμοκρασία:</w:t>
            </w:r>
          </w:p>
        </w:tc>
        <w:tc>
          <w:tcPr>
            <w:tcW w:w="7275" w:type="dxa"/>
            <w:shd w:val="clear" w:color="auto" w:fill="auto"/>
          </w:tcPr>
          <w:p w:rsidR="0012677B" w:rsidRDefault="00B52167">
            <w:pPr>
              <w:pStyle w:val="ParagraphStyle8"/>
              <w:rPr>
                <w:rStyle w:val="CharacterStyle8"/>
              </w:rPr>
            </w:pPr>
            <w:r>
              <w:rPr>
                <w:rStyle w:val="CharacterStyle8"/>
              </w:rPr>
              <w:t>5 ºC</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1950" w:type="dxa"/>
            <w:shd w:val="clear" w:color="auto" w:fill="auto"/>
          </w:tcPr>
          <w:p w:rsidR="0012677B" w:rsidRDefault="00B52167">
            <w:pPr>
              <w:pStyle w:val="ParagraphStyle8"/>
              <w:rPr>
                <w:rStyle w:val="CharacterStyle8"/>
              </w:rPr>
            </w:pPr>
            <w:r>
              <w:rPr>
                <w:rStyle w:val="CharacterStyle8"/>
              </w:rPr>
              <w:t>Μέγιστη θερμοκρασία:</w:t>
            </w:r>
          </w:p>
        </w:tc>
        <w:tc>
          <w:tcPr>
            <w:tcW w:w="7275" w:type="dxa"/>
            <w:shd w:val="clear" w:color="auto" w:fill="auto"/>
          </w:tcPr>
          <w:p w:rsidR="0012677B" w:rsidRDefault="00B52167">
            <w:pPr>
              <w:pStyle w:val="ParagraphStyle8"/>
              <w:rPr>
                <w:rStyle w:val="CharacterStyle8"/>
              </w:rPr>
            </w:pPr>
            <w:r>
              <w:rPr>
                <w:rStyle w:val="CharacterStyle8"/>
              </w:rPr>
              <w:t>30 ºC</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1950" w:type="dxa"/>
            <w:shd w:val="clear" w:color="auto" w:fill="auto"/>
          </w:tcPr>
          <w:p w:rsidR="0012677B" w:rsidRDefault="00B52167">
            <w:pPr>
              <w:pStyle w:val="ParagraphStyle8"/>
              <w:rPr>
                <w:rStyle w:val="CharacterStyle8"/>
              </w:rPr>
            </w:pPr>
            <w:r>
              <w:rPr>
                <w:rStyle w:val="CharacterStyle8"/>
              </w:rPr>
              <w:t>Μέγιστος χρόνος:</w:t>
            </w:r>
          </w:p>
        </w:tc>
        <w:tc>
          <w:tcPr>
            <w:tcW w:w="7275" w:type="dxa"/>
            <w:shd w:val="clear" w:color="auto" w:fill="auto"/>
          </w:tcPr>
          <w:p w:rsidR="0012677B" w:rsidRDefault="00B52167">
            <w:pPr>
              <w:pStyle w:val="ParagraphStyle8"/>
              <w:rPr>
                <w:rStyle w:val="CharacterStyle8"/>
              </w:rPr>
            </w:pPr>
            <w:r>
              <w:rPr>
                <w:rStyle w:val="CharacterStyle8"/>
              </w:rPr>
              <w:t>24 μήνες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B.-</w:t>
            </w:r>
          </w:p>
        </w:tc>
        <w:tc>
          <w:tcPr>
            <w:tcW w:w="9225" w:type="dxa"/>
            <w:gridSpan w:val="2"/>
            <w:shd w:val="clear" w:color="auto" w:fill="auto"/>
          </w:tcPr>
          <w:p w:rsidR="0012677B" w:rsidRDefault="00B52167">
            <w:pPr>
              <w:pStyle w:val="ParagraphStyle8"/>
              <w:rPr>
                <w:rStyle w:val="CharacterStyle8"/>
              </w:rPr>
            </w:pPr>
            <w:r>
              <w:rPr>
                <w:rStyle w:val="CharacterStyle8"/>
              </w:rPr>
              <w:t>Γενικές συνθήκες σωστής αποθήκευσης.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25" w:type="dxa"/>
            <w:gridSpan w:val="2"/>
            <w:shd w:val="clear" w:color="auto" w:fill="auto"/>
          </w:tcPr>
          <w:p w:rsidR="0012677B" w:rsidRDefault="00B52167">
            <w:pPr>
              <w:pStyle w:val="ParagraphStyle8"/>
              <w:rPr>
                <w:rStyle w:val="CharacterStyle8"/>
              </w:rPr>
            </w:pPr>
            <w:r>
              <w:rPr>
                <w:rStyle w:val="CharacterStyle8"/>
              </w:rPr>
              <w:t>Αποφεύγετε τις πηγές θερμότητας, ακτινοβολίας, στατικού ηλεκτρισμού και την επαφή με τα τρόφιμα. Για περισσότερες πληροφορίες δείτε την επιγραφή παραγράφου 10.5.</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7.3</w:t>
            </w:r>
          </w:p>
        </w:tc>
        <w:tc>
          <w:tcPr>
            <w:tcW w:w="9495" w:type="dxa"/>
            <w:gridSpan w:val="3"/>
            <w:shd w:val="clear" w:color="auto" w:fill="auto"/>
          </w:tcPr>
          <w:p w:rsidR="0012677B" w:rsidRDefault="00B52167">
            <w:pPr>
              <w:pStyle w:val="ParagraphStyle7"/>
              <w:rPr>
                <w:rStyle w:val="CharacterStyle7"/>
              </w:rPr>
            </w:pPr>
            <w:r>
              <w:rPr>
                <w:rStyle w:val="CharacterStyle7"/>
              </w:rPr>
              <w:t>Ειδική τελική χρήση ή χρήσεις: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3"/>
            <w:shd w:val="clear" w:color="auto" w:fill="auto"/>
          </w:tcPr>
          <w:p w:rsidR="0012677B" w:rsidRDefault="00B52167">
            <w:pPr>
              <w:pStyle w:val="ParagraphStyle8"/>
              <w:rPr>
                <w:rStyle w:val="CharacterStyle8"/>
              </w:rPr>
            </w:pPr>
            <w:r>
              <w:rPr>
                <w:rStyle w:val="CharacterStyle8"/>
              </w:rPr>
              <w:t>Εκτός από τις ενδείξεις που έχουν ήδη αναφερθεί, δεν χρειάζεται καμία ειδική σύσταση όσον αφορά τις χρήσεις αυτού του προϊόντος.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6"/>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225"/>
        <w:gridCol w:w="525"/>
        <w:gridCol w:w="255"/>
        <w:gridCol w:w="9240"/>
        <w:gridCol w:w="225"/>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8: ΕΛΕΓΧΟΣ ΤΗΣ ΕΚΘΕΣΗΣ/ΑΤΟΜΙΚΗ ΠΡΟΣΤΑΣΙΑ</w:t>
            </w:r>
          </w:p>
        </w:tc>
      </w:tr>
      <w:tr w:rsidR="0012677B">
        <w:trPr>
          <w:trHeight w:hRule="exact" w:val="135"/>
        </w:trPr>
        <w:tc>
          <w:tcPr>
            <w:tcW w:w="10470" w:type="dxa"/>
            <w:gridSpan w:val="5"/>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8.1</w:t>
            </w:r>
          </w:p>
        </w:tc>
        <w:tc>
          <w:tcPr>
            <w:tcW w:w="9495" w:type="dxa"/>
            <w:gridSpan w:val="2"/>
            <w:shd w:val="clear" w:color="auto" w:fill="auto"/>
          </w:tcPr>
          <w:p w:rsidR="0012677B" w:rsidRDefault="00B52167">
            <w:pPr>
              <w:pStyle w:val="ParagraphStyle7"/>
              <w:rPr>
                <w:rStyle w:val="CharacterStyle7"/>
              </w:rPr>
            </w:pPr>
            <w:r>
              <w:rPr>
                <w:rStyle w:val="CharacterStyle7"/>
              </w:rPr>
              <w:t>Παράμετροι ελέγχου: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8"/>
              <w:rPr>
                <w:rStyle w:val="CharacterStyle8"/>
              </w:rPr>
            </w:pPr>
            <w:r>
              <w:rPr>
                <w:rStyle w:val="CharacterStyle8"/>
              </w:rPr>
              <w:t>Ουσίες των οποίων οι οριακές τιμές για την επαγγελματική έκθεση θα πρέπει να ελέγχονται στην θέση εργασίας (Π.Δ. 307/1986, Π.Δ. 77/93, Π.Δ. 90/99, Π.Δ. 339/01, Π.Δ. 162/07, Π.Δ. 12/2012):</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8"/>
              <w:rPr>
                <w:rStyle w:val="CharacterStyle8"/>
              </w:rPr>
            </w:pPr>
            <w:r>
              <w:rPr>
                <w:rStyle w:val="CharacterStyle8"/>
              </w:rPr>
              <w:t>Δεν υπάρχουν οριακές τιμές για το περιβάλλον, για τις ουσίες που αποτελούν το μίγμα.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vAlign w:val="center"/>
          </w:tcPr>
          <w:p w:rsidR="0012677B" w:rsidRDefault="0012677B">
            <w:pPr>
              <w:pStyle w:val="ParagraphStyle17"/>
              <w:rPr>
                <w:rStyle w:val="CharacterStyle17"/>
              </w:rPr>
            </w:pPr>
          </w:p>
        </w:tc>
        <w:tc>
          <w:tcPr>
            <w:tcW w:w="525" w:type="dxa"/>
            <w:shd w:val="clear" w:color="auto" w:fill="auto"/>
            <w:vAlign w:val="center"/>
          </w:tcPr>
          <w:p w:rsidR="0012677B" w:rsidRDefault="0012677B">
            <w:pPr>
              <w:pStyle w:val="ParagraphStyle18"/>
              <w:rPr>
                <w:rStyle w:val="CharacterStyle18"/>
              </w:rPr>
            </w:pPr>
          </w:p>
        </w:tc>
        <w:tc>
          <w:tcPr>
            <w:tcW w:w="9495" w:type="dxa"/>
            <w:gridSpan w:val="2"/>
            <w:shd w:val="clear" w:color="auto" w:fill="auto"/>
            <w:vAlign w:val="center"/>
          </w:tcPr>
          <w:p w:rsidR="0012677B" w:rsidRDefault="00B52167">
            <w:pPr>
              <w:pStyle w:val="ParagraphStyle19"/>
              <w:rPr>
                <w:rStyle w:val="CharacterStyle19"/>
              </w:rPr>
            </w:pPr>
            <w:r>
              <w:rPr>
                <w:rStyle w:val="CharacterStyle19"/>
              </w:rPr>
              <w:t>DNEL (Εργαζομένων):</w:t>
            </w:r>
          </w:p>
        </w:tc>
        <w:tc>
          <w:tcPr>
            <w:tcW w:w="225" w:type="dxa"/>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270"/>
        </w:trPr>
        <w:tc>
          <w:tcPr>
            <w:tcW w:w="225" w:type="dxa"/>
            <w:tcBorders>
              <w:left w:val="single" w:sz="6" w:space="0" w:color="000000"/>
            </w:tcBorders>
            <w:shd w:val="clear" w:color="auto" w:fill="auto"/>
            <w:vAlign w:val="center"/>
          </w:tcPr>
          <w:p w:rsidR="0012677B" w:rsidRDefault="0012677B">
            <w:pPr>
              <w:pStyle w:val="ParagraphStyle17"/>
              <w:rPr>
                <w:rStyle w:val="CharacterStyle17"/>
              </w:rPr>
            </w:pPr>
          </w:p>
        </w:tc>
        <w:tc>
          <w:tcPr>
            <w:tcW w:w="525" w:type="dxa"/>
            <w:shd w:val="clear" w:color="auto" w:fill="auto"/>
            <w:vAlign w:val="center"/>
          </w:tcPr>
          <w:p w:rsidR="0012677B" w:rsidRDefault="0012677B">
            <w:pPr>
              <w:pStyle w:val="ParagraphStyle18"/>
              <w:rPr>
                <w:rStyle w:val="CharacterStyle18"/>
              </w:rPr>
            </w:pPr>
          </w:p>
        </w:tc>
        <w:tc>
          <w:tcPr>
            <w:tcW w:w="9495" w:type="dxa"/>
            <w:gridSpan w:val="2"/>
            <w:shd w:val="clear" w:color="auto" w:fill="auto"/>
            <w:vAlign w:val="center"/>
          </w:tcPr>
          <w:p w:rsidR="0012677B" w:rsidRDefault="00B52167">
            <w:pPr>
              <w:pStyle w:val="ParagraphStyle18"/>
              <w:rPr>
                <w:rStyle w:val="CharacterStyle18"/>
              </w:rPr>
            </w:pPr>
            <w:r>
              <w:rPr>
                <w:rStyle w:val="CharacterStyle18"/>
              </w:rPr>
              <w:t>Άνευ αντικειμένου</w:t>
            </w:r>
          </w:p>
        </w:tc>
        <w:tc>
          <w:tcPr>
            <w:tcW w:w="225" w:type="dxa"/>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285"/>
        </w:trPr>
        <w:tc>
          <w:tcPr>
            <w:tcW w:w="225" w:type="dxa"/>
            <w:tcBorders>
              <w:left w:val="single" w:sz="6" w:space="0" w:color="000000"/>
            </w:tcBorders>
            <w:shd w:val="clear" w:color="auto" w:fill="auto"/>
            <w:vAlign w:val="center"/>
          </w:tcPr>
          <w:p w:rsidR="0012677B" w:rsidRDefault="0012677B">
            <w:pPr>
              <w:pStyle w:val="ParagraphStyle17"/>
              <w:rPr>
                <w:rStyle w:val="CharacterStyle17"/>
              </w:rPr>
            </w:pPr>
          </w:p>
        </w:tc>
        <w:tc>
          <w:tcPr>
            <w:tcW w:w="525" w:type="dxa"/>
            <w:shd w:val="clear" w:color="auto" w:fill="auto"/>
            <w:vAlign w:val="center"/>
          </w:tcPr>
          <w:p w:rsidR="0012677B" w:rsidRDefault="0012677B">
            <w:pPr>
              <w:pStyle w:val="ParagraphStyle18"/>
              <w:rPr>
                <w:rStyle w:val="CharacterStyle18"/>
              </w:rPr>
            </w:pPr>
          </w:p>
        </w:tc>
        <w:tc>
          <w:tcPr>
            <w:tcW w:w="9495" w:type="dxa"/>
            <w:gridSpan w:val="2"/>
            <w:shd w:val="clear" w:color="auto" w:fill="auto"/>
            <w:vAlign w:val="center"/>
          </w:tcPr>
          <w:p w:rsidR="0012677B" w:rsidRDefault="00B52167">
            <w:pPr>
              <w:pStyle w:val="ParagraphStyle19"/>
              <w:rPr>
                <w:rStyle w:val="CharacterStyle19"/>
              </w:rPr>
            </w:pPr>
            <w:r>
              <w:rPr>
                <w:rStyle w:val="CharacterStyle19"/>
              </w:rPr>
              <w:t>DNEL (Πληθυσμού):</w:t>
            </w:r>
          </w:p>
        </w:tc>
        <w:tc>
          <w:tcPr>
            <w:tcW w:w="225" w:type="dxa"/>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285"/>
        </w:trPr>
        <w:tc>
          <w:tcPr>
            <w:tcW w:w="225" w:type="dxa"/>
            <w:tcBorders>
              <w:left w:val="single" w:sz="6" w:space="0" w:color="000000"/>
            </w:tcBorders>
            <w:shd w:val="clear" w:color="auto" w:fill="auto"/>
            <w:vAlign w:val="center"/>
          </w:tcPr>
          <w:p w:rsidR="0012677B" w:rsidRDefault="0012677B">
            <w:pPr>
              <w:pStyle w:val="ParagraphStyle17"/>
              <w:rPr>
                <w:rStyle w:val="CharacterStyle17"/>
              </w:rPr>
            </w:pPr>
          </w:p>
        </w:tc>
        <w:tc>
          <w:tcPr>
            <w:tcW w:w="525" w:type="dxa"/>
            <w:shd w:val="clear" w:color="auto" w:fill="auto"/>
            <w:vAlign w:val="center"/>
          </w:tcPr>
          <w:p w:rsidR="0012677B" w:rsidRDefault="0012677B">
            <w:pPr>
              <w:pStyle w:val="ParagraphStyle18"/>
              <w:rPr>
                <w:rStyle w:val="CharacterStyle18"/>
              </w:rPr>
            </w:pPr>
          </w:p>
        </w:tc>
        <w:tc>
          <w:tcPr>
            <w:tcW w:w="9495" w:type="dxa"/>
            <w:gridSpan w:val="2"/>
            <w:shd w:val="clear" w:color="auto" w:fill="auto"/>
            <w:vAlign w:val="center"/>
          </w:tcPr>
          <w:p w:rsidR="0012677B" w:rsidRDefault="00B52167">
            <w:pPr>
              <w:pStyle w:val="ParagraphStyle18"/>
              <w:rPr>
                <w:rStyle w:val="CharacterStyle18"/>
              </w:rPr>
            </w:pPr>
            <w:r>
              <w:rPr>
                <w:rStyle w:val="CharacterStyle18"/>
              </w:rPr>
              <w:t>Άνευ αντικειμένου</w:t>
            </w:r>
          </w:p>
        </w:tc>
        <w:tc>
          <w:tcPr>
            <w:tcW w:w="225" w:type="dxa"/>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285"/>
        </w:trPr>
        <w:tc>
          <w:tcPr>
            <w:tcW w:w="225" w:type="dxa"/>
            <w:tcBorders>
              <w:left w:val="single" w:sz="6" w:space="0" w:color="000000"/>
            </w:tcBorders>
            <w:shd w:val="clear" w:color="auto" w:fill="auto"/>
            <w:vAlign w:val="center"/>
          </w:tcPr>
          <w:p w:rsidR="0012677B" w:rsidRDefault="0012677B">
            <w:pPr>
              <w:pStyle w:val="ParagraphStyle17"/>
              <w:rPr>
                <w:rStyle w:val="CharacterStyle17"/>
              </w:rPr>
            </w:pPr>
          </w:p>
        </w:tc>
        <w:tc>
          <w:tcPr>
            <w:tcW w:w="525" w:type="dxa"/>
            <w:shd w:val="clear" w:color="auto" w:fill="auto"/>
            <w:vAlign w:val="center"/>
          </w:tcPr>
          <w:p w:rsidR="0012677B" w:rsidRDefault="0012677B">
            <w:pPr>
              <w:pStyle w:val="ParagraphStyle18"/>
              <w:rPr>
                <w:rStyle w:val="CharacterStyle18"/>
              </w:rPr>
            </w:pPr>
          </w:p>
        </w:tc>
        <w:tc>
          <w:tcPr>
            <w:tcW w:w="9495" w:type="dxa"/>
            <w:gridSpan w:val="2"/>
            <w:shd w:val="clear" w:color="auto" w:fill="auto"/>
            <w:vAlign w:val="center"/>
          </w:tcPr>
          <w:p w:rsidR="0012677B" w:rsidRDefault="00B52167">
            <w:pPr>
              <w:pStyle w:val="ParagraphStyle19"/>
              <w:rPr>
                <w:rStyle w:val="CharacterStyle19"/>
              </w:rPr>
            </w:pPr>
            <w:r>
              <w:rPr>
                <w:rStyle w:val="CharacterStyle19"/>
              </w:rPr>
              <w:t>PNEC:</w:t>
            </w:r>
          </w:p>
        </w:tc>
        <w:tc>
          <w:tcPr>
            <w:tcW w:w="225" w:type="dxa"/>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285"/>
        </w:trPr>
        <w:tc>
          <w:tcPr>
            <w:tcW w:w="225" w:type="dxa"/>
            <w:tcBorders>
              <w:left w:val="single" w:sz="6" w:space="0" w:color="000000"/>
            </w:tcBorders>
            <w:shd w:val="clear" w:color="auto" w:fill="auto"/>
            <w:vAlign w:val="center"/>
          </w:tcPr>
          <w:p w:rsidR="0012677B" w:rsidRDefault="0012677B">
            <w:pPr>
              <w:pStyle w:val="ParagraphStyle17"/>
              <w:rPr>
                <w:rStyle w:val="CharacterStyle17"/>
              </w:rPr>
            </w:pPr>
          </w:p>
        </w:tc>
        <w:tc>
          <w:tcPr>
            <w:tcW w:w="525" w:type="dxa"/>
            <w:shd w:val="clear" w:color="auto" w:fill="auto"/>
            <w:vAlign w:val="center"/>
          </w:tcPr>
          <w:p w:rsidR="0012677B" w:rsidRDefault="0012677B">
            <w:pPr>
              <w:pStyle w:val="ParagraphStyle18"/>
              <w:rPr>
                <w:rStyle w:val="CharacterStyle18"/>
              </w:rPr>
            </w:pPr>
          </w:p>
        </w:tc>
        <w:tc>
          <w:tcPr>
            <w:tcW w:w="9495" w:type="dxa"/>
            <w:gridSpan w:val="2"/>
            <w:shd w:val="clear" w:color="auto" w:fill="auto"/>
            <w:vAlign w:val="center"/>
          </w:tcPr>
          <w:p w:rsidR="0012677B" w:rsidRDefault="00B52167">
            <w:pPr>
              <w:pStyle w:val="ParagraphStyle18"/>
              <w:rPr>
                <w:rStyle w:val="CharacterStyle18"/>
              </w:rPr>
            </w:pPr>
            <w:r>
              <w:rPr>
                <w:rStyle w:val="CharacterStyle18"/>
              </w:rPr>
              <w:t>Άνευ αντικειμένου</w:t>
            </w:r>
          </w:p>
        </w:tc>
        <w:tc>
          <w:tcPr>
            <w:tcW w:w="225" w:type="dxa"/>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8.2</w:t>
            </w:r>
          </w:p>
        </w:tc>
        <w:tc>
          <w:tcPr>
            <w:tcW w:w="9495" w:type="dxa"/>
            <w:gridSpan w:val="2"/>
            <w:shd w:val="clear" w:color="auto" w:fill="auto"/>
          </w:tcPr>
          <w:p w:rsidR="0012677B" w:rsidRDefault="00B52167">
            <w:pPr>
              <w:pStyle w:val="ParagraphStyle7"/>
              <w:rPr>
                <w:rStyle w:val="CharacterStyle7"/>
              </w:rPr>
            </w:pPr>
            <w:r>
              <w:rPr>
                <w:rStyle w:val="CharacterStyle7"/>
              </w:rPr>
              <w:t>Έλεγχοι έκθεσης: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55" w:type="dxa"/>
            <w:shd w:val="clear" w:color="auto" w:fill="auto"/>
          </w:tcPr>
          <w:p w:rsidR="0012677B" w:rsidRDefault="00B52167">
            <w:pPr>
              <w:pStyle w:val="ParagraphStyle8"/>
              <w:rPr>
                <w:rStyle w:val="CharacterStyle8"/>
              </w:rPr>
            </w:pPr>
            <w:r>
              <w:rPr>
                <w:rStyle w:val="CharacterStyle8"/>
              </w:rPr>
              <w:t>A.-</w:t>
            </w:r>
          </w:p>
        </w:tc>
        <w:tc>
          <w:tcPr>
            <w:tcW w:w="9240" w:type="dxa"/>
            <w:shd w:val="clear" w:color="auto" w:fill="auto"/>
          </w:tcPr>
          <w:p w:rsidR="0012677B" w:rsidRDefault="00B52167">
            <w:pPr>
              <w:pStyle w:val="ParagraphStyle8"/>
              <w:rPr>
                <w:rStyle w:val="CharacterStyle8"/>
              </w:rPr>
            </w:pPr>
            <w:r>
              <w:rPr>
                <w:rStyle w:val="CharacterStyle8"/>
              </w:rPr>
              <w:t>Γενικά μέτρα ασφαλείας και υγιεινής στο περιβάλλον εργασίας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121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55" w:type="dxa"/>
            <w:shd w:val="clear" w:color="auto" w:fill="auto"/>
          </w:tcPr>
          <w:p w:rsidR="0012677B" w:rsidRDefault="0012677B">
            <w:pPr>
              <w:pStyle w:val="ParagraphStyle8"/>
              <w:rPr>
                <w:rStyle w:val="CharacterStyle8"/>
              </w:rPr>
            </w:pPr>
          </w:p>
        </w:tc>
        <w:tc>
          <w:tcPr>
            <w:tcW w:w="9240" w:type="dxa"/>
            <w:shd w:val="clear" w:color="auto" w:fill="auto"/>
          </w:tcPr>
          <w:p w:rsidR="0012677B" w:rsidRDefault="00B52167">
            <w:pPr>
              <w:pStyle w:val="ParagraphStyle8"/>
              <w:rPr>
                <w:rStyle w:val="CharacterStyle8"/>
              </w:rPr>
            </w:pPr>
            <w:r>
              <w:rPr>
                <w:rStyle w:val="CharacterStyle8"/>
              </w:rPr>
              <w:t>Σαν μέτρο πρόληψης συνίσταται η χρήση βασικών μέσων ατομικής προστασίας, με την αντίστοιχη σήμανση &lt;&lt;CE&gt;&gt; σύμφωνα με την Οδηγία 89/686/EC. Για περισσότερες πληροφορίες σχετικά με τα Μέσα Ατομικής Προστασίας (αποθήκευση, χρήση, καθαρισμός, συντήρηση, κλάση προστασίας, ...) συμβουλευθείτε το ενημερωτικό δελτίο που παρέχεται από τον παραγωγό. Για επιπλέον πληροφορίες δείτε το υποεδάφιο 7.1.Όλες οι πληροφορίες που περιέχονται εδώ είναι συστάσεις που χρειάζονται κάποιες εξειδικεύσεις από το εργαστήριο αποτροπής κινδύνου γιατί δεν είναι γνωστό κατά πόσο η εταιρία έχει επιπλέον μέτρα στη διάθεση της.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55" w:type="dxa"/>
            <w:shd w:val="clear" w:color="auto" w:fill="auto"/>
          </w:tcPr>
          <w:p w:rsidR="0012677B" w:rsidRDefault="00B52167">
            <w:pPr>
              <w:pStyle w:val="ParagraphStyle8"/>
              <w:rPr>
                <w:rStyle w:val="CharacterStyle8"/>
              </w:rPr>
            </w:pPr>
            <w:r>
              <w:rPr>
                <w:rStyle w:val="CharacterStyle8"/>
              </w:rPr>
              <w:t>B.-</w:t>
            </w:r>
          </w:p>
        </w:tc>
        <w:tc>
          <w:tcPr>
            <w:tcW w:w="9240" w:type="dxa"/>
            <w:shd w:val="clear" w:color="auto" w:fill="auto"/>
          </w:tcPr>
          <w:p w:rsidR="0012677B" w:rsidRDefault="00B52167">
            <w:pPr>
              <w:pStyle w:val="ParagraphStyle8"/>
              <w:rPr>
                <w:rStyle w:val="CharacterStyle8"/>
              </w:rPr>
            </w:pPr>
            <w:r>
              <w:rPr>
                <w:rStyle w:val="CharacterStyle8"/>
              </w:rPr>
              <w:t>Προστασία του αναπνευστικού συστήματος.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vAlign w:val="center"/>
          </w:tcPr>
          <w:p w:rsidR="0012677B" w:rsidRDefault="0012677B">
            <w:pPr>
              <w:pStyle w:val="ParagraphStyle17"/>
              <w:rPr>
                <w:rStyle w:val="CharacterStyle17"/>
              </w:rPr>
            </w:pPr>
          </w:p>
        </w:tc>
        <w:tc>
          <w:tcPr>
            <w:tcW w:w="780" w:type="dxa"/>
            <w:gridSpan w:val="2"/>
            <w:shd w:val="clear" w:color="auto" w:fill="auto"/>
            <w:vAlign w:val="center"/>
          </w:tcPr>
          <w:p w:rsidR="0012677B" w:rsidRDefault="0012677B">
            <w:pPr>
              <w:pStyle w:val="ParagraphStyle18"/>
              <w:rPr>
                <w:rStyle w:val="CharacterStyle18"/>
              </w:rPr>
            </w:pPr>
          </w:p>
        </w:tc>
        <w:tc>
          <w:tcPr>
            <w:tcW w:w="9240" w:type="dxa"/>
            <w:shd w:val="clear" w:color="auto" w:fill="auto"/>
          </w:tcPr>
          <w:p w:rsidR="0012677B" w:rsidRDefault="00B52167">
            <w:pPr>
              <w:pStyle w:val="ParagraphStyle8"/>
              <w:rPr>
                <w:rStyle w:val="CharacterStyle8"/>
              </w:rPr>
            </w:pPr>
            <w:r>
              <w:rPr>
                <w:rStyle w:val="CharacterStyle8"/>
              </w:rPr>
              <w:t>Θα είναι απαραίτητη η χρήση προστατευτικού εξοπλισμού, σε περίπτωση σχηματισμού σταγονιδίων ομίχλης ή στην περίπτωση που υπέρβασης των ορίων επαγγελματικής έκθεσης.</w:t>
            </w:r>
          </w:p>
        </w:tc>
        <w:tc>
          <w:tcPr>
            <w:tcW w:w="225" w:type="dxa"/>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55" w:type="dxa"/>
            <w:shd w:val="clear" w:color="auto" w:fill="auto"/>
          </w:tcPr>
          <w:p w:rsidR="0012677B" w:rsidRDefault="00B52167">
            <w:pPr>
              <w:pStyle w:val="ParagraphStyle8"/>
              <w:rPr>
                <w:rStyle w:val="CharacterStyle8"/>
              </w:rPr>
            </w:pPr>
            <w:r>
              <w:rPr>
                <w:rStyle w:val="CharacterStyle8"/>
              </w:rPr>
              <w:t>C.-</w:t>
            </w:r>
          </w:p>
        </w:tc>
        <w:tc>
          <w:tcPr>
            <w:tcW w:w="9240" w:type="dxa"/>
            <w:shd w:val="clear" w:color="auto" w:fill="auto"/>
          </w:tcPr>
          <w:p w:rsidR="0012677B" w:rsidRDefault="00B52167">
            <w:pPr>
              <w:pStyle w:val="ParagraphStyle8"/>
              <w:rPr>
                <w:rStyle w:val="CharacterStyle8"/>
              </w:rPr>
            </w:pPr>
            <w:r>
              <w:rPr>
                <w:rStyle w:val="CharacterStyle8"/>
              </w:rPr>
              <w:t>Συγκεκριμένη προστασία για τα χέρια.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75"/>
        </w:trPr>
        <w:tc>
          <w:tcPr>
            <w:tcW w:w="10470" w:type="dxa"/>
            <w:gridSpan w:val="5"/>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960" w:lineRule="exact"/>
      </w:pPr>
    </w:p>
    <w:tbl>
      <w:tblPr>
        <w:tblW w:w="10470" w:type="dxa"/>
        <w:tblLayout w:type="fixed"/>
        <w:tblCellMar>
          <w:left w:w="0" w:type="dxa"/>
          <w:right w:w="0" w:type="dxa"/>
        </w:tblCellMar>
        <w:tblLook w:val="04A0"/>
      </w:tblPr>
      <w:tblGrid>
        <w:gridCol w:w="8670"/>
        <w:gridCol w:w="1800"/>
      </w:tblGrid>
      <w:tr w:rsidR="0012677B" w:rsidTr="00507A0F">
        <w:trPr>
          <w:trHeight w:hRule="exact" w:val="240"/>
        </w:trPr>
        <w:tc>
          <w:tcPr>
            <w:tcW w:w="10470" w:type="dxa"/>
            <w:gridSpan w:val="2"/>
            <w:shd w:val="clear" w:color="auto" w:fill="auto"/>
          </w:tcPr>
          <w:p w:rsidR="0012677B" w:rsidRDefault="00B52167">
            <w:pPr>
              <w:pStyle w:val="ParagraphStyle14"/>
              <w:rPr>
                <w:rStyle w:val="CharacterStyle14"/>
              </w:rPr>
            </w:pPr>
            <w:r>
              <w:rPr>
                <w:rStyle w:val="CharacterStyle14"/>
              </w:rPr>
              <w:t>- Συνεχίζεται στην επόμενη σελίδα -</w:t>
            </w:r>
          </w:p>
        </w:tc>
      </w:tr>
      <w:tr w:rsidR="0012677B" w:rsidTr="00507A0F">
        <w:trPr>
          <w:trHeight w:hRule="exact" w:val="240"/>
        </w:trPr>
        <w:tc>
          <w:tcPr>
            <w:tcW w:w="8670" w:type="dxa"/>
            <w:shd w:val="clear" w:color="auto" w:fill="auto"/>
            <w:vAlign w:val="bottom"/>
          </w:tcPr>
          <w:p w:rsidR="0012677B" w:rsidRDefault="00507A0F">
            <w:pPr>
              <w:pStyle w:val="ParagraphStyle15"/>
              <w:rPr>
                <w:rStyle w:val="CharacterStyle15"/>
              </w:rPr>
            </w:pPr>
            <w:r w:rsidRPr="00507A0F">
              <w:rPr>
                <w:rFonts w:ascii="Tahoma" w:eastAsia="Tahoma" w:hAnsi="Tahoma"/>
                <w:noProof/>
                <w:color w:val="000000"/>
                <w:sz w:val="16"/>
                <w:szCs w:val="16"/>
              </w:rPr>
              <w:t>Ημερομηνία σύνταξης: 18/8/2020                                                Έκδοση: 1</w:t>
            </w:r>
          </w:p>
        </w:tc>
        <w:tc>
          <w:tcPr>
            <w:tcW w:w="1800" w:type="dxa"/>
            <w:shd w:val="clear" w:color="auto" w:fill="auto"/>
            <w:vAlign w:val="bottom"/>
          </w:tcPr>
          <w:p w:rsidR="0012677B" w:rsidRDefault="00B52167">
            <w:pPr>
              <w:pStyle w:val="ParagraphStyle16"/>
              <w:rPr>
                <w:rStyle w:val="CharacterStyle16"/>
              </w:rPr>
            </w:pPr>
            <w:r>
              <w:rPr>
                <w:rStyle w:val="CharacterStyle16"/>
              </w:rPr>
              <w:t>Σελίδα 3/8</w:t>
            </w:r>
          </w:p>
        </w:tc>
      </w:tr>
    </w:tbl>
    <w:p w:rsidR="0012677B" w:rsidRDefault="0012677B">
      <w:pPr>
        <w:sectPr w:rsidR="0012677B">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12677B">
        <w:trPr>
          <w:trHeight w:hRule="exact" w:val="240"/>
        </w:trPr>
        <w:tc>
          <w:tcPr>
            <w:tcW w:w="10455" w:type="dxa"/>
            <w:shd w:val="clear" w:color="auto" w:fill="auto"/>
          </w:tcPr>
          <w:p w:rsidR="0012677B" w:rsidRDefault="00B52167">
            <w:pPr>
              <w:pStyle w:val="ParagraphStyle0"/>
              <w:rPr>
                <w:rStyle w:val="CharacterStyle0"/>
              </w:rPr>
            </w:pPr>
            <w:r>
              <w:rPr>
                <w:rStyle w:val="CharacterStyle0"/>
              </w:rPr>
              <w:lastRenderedPageBreak/>
              <w:t>Δελτίο Δεδομένων Ασφαλείας</w:t>
            </w:r>
          </w:p>
        </w:tc>
      </w:tr>
      <w:tr w:rsidR="0012677B">
        <w:trPr>
          <w:trHeight w:hRule="exact" w:val="195"/>
        </w:trPr>
        <w:tc>
          <w:tcPr>
            <w:tcW w:w="10455" w:type="dxa"/>
            <w:shd w:val="clear" w:color="auto" w:fill="auto"/>
          </w:tcPr>
          <w:p w:rsidR="0012677B" w:rsidRDefault="00B52167">
            <w:pPr>
              <w:pStyle w:val="ParagraphStyle1"/>
              <w:rPr>
                <w:rStyle w:val="CharacterStyle1"/>
              </w:rPr>
            </w:pPr>
            <w:r>
              <w:rPr>
                <w:rStyle w:val="CharacterStyle1"/>
              </w:rPr>
              <w:t>σύμφωνα 1907/2006/EE (REACH), 2015/830/EU</w:t>
            </w:r>
          </w:p>
        </w:tc>
      </w:tr>
    </w:tbl>
    <w:p w:rsidR="0012677B" w:rsidRDefault="0012677B">
      <w:pPr>
        <w:spacing w:line="135" w:lineRule="exact"/>
      </w:pPr>
    </w:p>
    <w:tbl>
      <w:tblPr>
        <w:tblW w:w="0" w:type="auto"/>
        <w:tblLayout w:type="fixed"/>
        <w:tblCellMar>
          <w:left w:w="0" w:type="dxa"/>
          <w:right w:w="0" w:type="dxa"/>
        </w:tblCellMar>
        <w:tblLook w:val="04A0"/>
      </w:tblPr>
      <w:tblGrid>
        <w:gridCol w:w="10455"/>
      </w:tblGrid>
      <w:tr w:rsidR="0012677B">
        <w:trPr>
          <w:trHeight w:hRule="exact" w:val="540"/>
        </w:trPr>
        <w:tc>
          <w:tcPr>
            <w:tcW w:w="10455" w:type="dxa"/>
            <w:shd w:val="clear" w:color="auto" w:fill="auto"/>
          </w:tcPr>
          <w:p w:rsidR="0012677B" w:rsidRDefault="00507A0F">
            <w:pPr>
              <w:pStyle w:val="ParagraphStyle2"/>
              <w:rPr>
                <w:rStyle w:val="CharacterStyle2"/>
              </w:rPr>
            </w:pPr>
            <w:r>
              <w:rPr>
                <w:rStyle w:val="CharacterStyle2"/>
              </w:rPr>
              <w:t>ΒΕΡΝΙΚΙ ΚΙΜΩΛΙΑΣ VERI VARNISH</w:t>
            </w:r>
          </w:p>
        </w:tc>
      </w:tr>
    </w:tbl>
    <w:p w:rsidR="0012677B" w:rsidRDefault="0012677B">
      <w:pPr>
        <w:spacing w:line="165" w:lineRule="exact"/>
      </w:pPr>
    </w:p>
    <w:tbl>
      <w:tblPr>
        <w:tblW w:w="0" w:type="auto"/>
        <w:tblLayout w:type="fixed"/>
        <w:tblCellMar>
          <w:left w:w="0" w:type="dxa"/>
          <w:right w:w="0" w:type="dxa"/>
        </w:tblCellMar>
        <w:tblLook w:val="04A0"/>
      </w:tblPr>
      <w:tblGrid>
        <w:gridCol w:w="225"/>
        <w:gridCol w:w="525"/>
        <w:gridCol w:w="255"/>
        <w:gridCol w:w="15"/>
        <w:gridCol w:w="30"/>
        <w:gridCol w:w="255"/>
        <w:gridCol w:w="690"/>
        <w:gridCol w:w="255"/>
        <w:gridCol w:w="45"/>
        <w:gridCol w:w="1410"/>
        <w:gridCol w:w="390"/>
        <w:gridCol w:w="225"/>
        <w:gridCol w:w="675"/>
        <w:gridCol w:w="210"/>
        <w:gridCol w:w="1860"/>
        <w:gridCol w:w="3180"/>
        <w:gridCol w:w="225"/>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16"/>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8: ΕΛΕΓΧΟΣ ΤΗΣ ΕΚΘΕΣΗΣ/ΑΤΟΜΙΚΗ ΠΡΟΣΤΑΣΙΑ (συνέχεια)</w:t>
            </w:r>
          </w:p>
        </w:tc>
      </w:tr>
      <w:tr w:rsidR="0012677B">
        <w:trPr>
          <w:trHeight w:hRule="exact" w:val="150"/>
        </w:trPr>
        <w:tc>
          <w:tcPr>
            <w:tcW w:w="10470" w:type="dxa"/>
            <w:gridSpan w:val="17"/>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rsidTr="00614972">
        <w:trPr>
          <w:trHeight w:hRule="exact" w:val="270"/>
        </w:trPr>
        <w:tc>
          <w:tcPr>
            <w:tcW w:w="225" w:type="dxa"/>
            <w:tcBorders>
              <w:left w:val="single" w:sz="6" w:space="0" w:color="000000"/>
            </w:tcBorders>
            <w:shd w:val="clear" w:color="auto" w:fill="auto"/>
            <w:vAlign w:val="center"/>
          </w:tcPr>
          <w:p w:rsidR="0012677B" w:rsidRDefault="0012677B">
            <w:pPr>
              <w:pStyle w:val="ParagraphStyle21"/>
              <w:rPr>
                <w:rStyle w:val="CharacterStyle21"/>
              </w:rPr>
            </w:pPr>
          </w:p>
        </w:tc>
        <w:tc>
          <w:tcPr>
            <w:tcW w:w="780" w:type="dxa"/>
            <w:gridSpan w:val="2"/>
            <w:shd w:val="clear" w:color="auto" w:fill="auto"/>
            <w:vAlign w:val="center"/>
          </w:tcPr>
          <w:p w:rsidR="0012677B" w:rsidRDefault="0012677B">
            <w:pPr>
              <w:pStyle w:val="ParagraphStyle22"/>
              <w:rPr>
                <w:rStyle w:val="CharacterStyle22"/>
              </w:rPr>
            </w:pPr>
          </w:p>
        </w:tc>
        <w:tc>
          <w:tcPr>
            <w:tcW w:w="1290" w:type="dxa"/>
            <w:gridSpan w:val="6"/>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Εικονόγραμμα</w:t>
            </w:r>
          </w:p>
        </w:tc>
        <w:tc>
          <w:tcPr>
            <w:tcW w:w="1800" w:type="dxa"/>
            <w:gridSpan w:val="2"/>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ΜΑΠ</w:t>
            </w:r>
          </w:p>
        </w:tc>
        <w:tc>
          <w:tcPr>
            <w:tcW w:w="1110" w:type="dxa"/>
            <w:gridSpan w:val="3"/>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Σημαδεμένο</w:t>
            </w:r>
          </w:p>
        </w:tc>
        <w:tc>
          <w:tcPr>
            <w:tcW w:w="1860" w:type="dxa"/>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Κανονισμοί CEN</w:t>
            </w:r>
          </w:p>
        </w:tc>
        <w:tc>
          <w:tcPr>
            <w:tcW w:w="318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12677B" w:rsidRDefault="00B52167">
            <w:pPr>
              <w:pStyle w:val="ParagraphStyle24"/>
              <w:rPr>
                <w:rStyle w:val="CharacterStyle24"/>
              </w:rPr>
            </w:pPr>
            <w:r>
              <w:rPr>
                <w:rStyle w:val="CharacterStyle24"/>
              </w:rPr>
              <w:t>Παρατηρήσεις</w:t>
            </w:r>
          </w:p>
        </w:tc>
        <w:tc>
          <w:tcPr>
            <w:tcW w:w="225" w:type="dxa"/>
            <w:tcBorders>
              <w:right w:val="single" w:sz="6" w:space="0" w:color="000000"/>
            </w:tcBorders>
            <w:shd w:val="clear" w:color="auto" w:fill="auto"/>
            <w:vAlign w:val="center"/>
          </w:tcPr>
          <w:p w:rsidR="0012677B" w:rsidRDefault="0012677B">
            <w:pPr>
              <w:pStyle w:val="ParagraphStyle25"/>
              <w:rPr>
                <w:rStyle w:val="CharacterStyle25"/>
              </w:rPr>
            </w:pPr>
          </w:p>
        </w:tc>
      </w:tr>
      <w:tr w:rsidR="0012677B">
        <w:trPr>
          <w:trHeight w:hRule="exact" w:val="30"/>
        </w:trPr>
        <w:tc>
          <w:tcPr>
            <w:tcW w:w="225" w:type="dxa"/>
            <w:vMerge w:val="restart"/>
            <w:tcBorders>
              <w:left w:val="single" w:sz="6" w:space="0" w:color="000000"/>
            </w:tcBorders>
            <w:shd w:val="clear" w:color="auto" w:fill="auto"/>
            <w:vAlign w:val="center"/>
          </w:tcPr>
          <w:p w:rsidR="0012677B" w:rsidRDefault="0012677B">
            <w:pPr>
              <w:pStyle w:val="ParagraphStyle17"/>
              <w:rPr>
                <w:rStyle w:val="CharacterStyle17"/>
              </w:rPr>
            </w:pPr>
          </w:p>
        </w:tc>
        <w:tc>
          <w:tcPr>
            <w:tcW w:w="780" w:type="dxa"/>
            <w:gridSpan w:val="2"/>
            <w:vMerge w:val="restart"/>
            <w:shd w:val="clear" w:color="auto" w:fill="auto"/>
            <w:vAlign w:val="center"/>
          </w:tcPr>
          <w:p w:rsidR="0012677B" w:rsidRDefault="0012677B">
            <w:pPr>
              <w:pStyle w:val="ParagraphStyle18"/>
              <w:rPr>
                <w:rStyle w:val="CharacterStyle18"/>
              </w:rPr>
            </w:pPr>
          </w:p>
        </w:tc>
        <w:tc>
          <w:tcPr>
            <w:tcW w:w="45" w:type="dxa"/>
            <w:gridSpan w:val="2"/>
            <w:tcBorders>
              <w:left w:val="single" w:sz="6" w:space="0" w:color="000000"/>
            </w:tcBorders>
            <w:shd w:val="clear" w:color="auto" w:fill="auto"/>
            <w:vAlign w:val="center"/>
          </w:tcPr>
          <w:p w:rsidR="0012677B" w:rsidRDefault="0012677B">
            <w:pPr>
              <w:pStyle w:val="ParagraphStyle26"/>
              <w:rPr>
                <w:rStyle w:val="FakeCharacterStyle"/>
              </w:rPr>
            </w:pPr>
          </w:p>
        </w:tc>
        <w:tc>
          <w:tcPr>
            <w:tcW w:w="255" w:type="dxa"/>
            <w:shd w:val="clear" w:color="auto" w:fill="auto"/>
            <w:vAlign w:val="center"/>
          </w:tcPr>
          <w:p w:rsidR="0012677B" w:rsidRDefault="0012677B">
            <w:pPr>
              <w:pStyle w:val="ParagraphStyle27"/>
              <w:rPr>
                <w:rStyle w:val="FakeCharacterStyle"/>
              </w:rPr>
            </w:pPr>
          </w:p>
        </w:tc>
        <w:tc>
          <w:tcPr>
            <w:tcW w:w="690" w:type="dxa"/>
            <w:shd w:val="clear" w:color="auto" w:fill="auto"/>
            <w:vAlign w:val="center"/>
          </w:tcPr>
          <w:p w:rsidR="0012677B" w:rsidRDefault="0012677B">
            <w:pPr>
              <w:pStyle w:val="ParagraphStyle27"/>
              <w:rPr>
                <w:rStyle w:val="FakeCharacterStyle"/>
              </w:rPr>
            </w:pPr>
          </w:p>
        </w:tc>
        <w:tc>
          <w:tcPr>
            <w:tcW w:w="255" w:type="dxa"/>
            <w:shd w:val="clear" w:color="auto" w:fill="auto"/>
            <w:vAlign w:val="center"/>
          </w:tcPr>
          <w:p w:rsidR="0012677B" w:rsidRDefault="0012677B">
            <w:pPr>
              <w:pStyle w:val="ParagraphStyle27"/>
              <w:rPr>
                <w:rStyle w:val="FakeCharacterStyle"/>
              </w:rPr>
            </w:pPr>
          </w:p>
        </w:tc>
        <w:tc>
          <w:tcPr>
            <w:tcW w:w="45" w:type="dxa"/>
            <w:shd w:val="clear" w:color="auto" w:fill="auto"/>
            <w:vAlign w:val="center"/>
          </w:tcPr>
          <w:p w:rsidR="0012677B" w:rsidRDefault="0012677B">
            <w:pPr>
              <w:pStyle w:val="ParagraphStyle27"/>
              <w:rPr>
                <w:rStyle w:val="FakeCharacterStyle"/>
              </w:rPr>
            </w:pPr>
          </w:p>
        </w:tc>
        <w:tc>
          <w:tcPr>
            <w:tcW w:w="1800" w:type="dxa"/>
            <w:gridSpan w:val="2"/>
            <w:vMerge w:val="restart"/>
            <w:tcBorders>
              <w:left w:val="single" w:sz="6" w:space="0" w:color="000000"/>
              <w:bottom w:val="single" w:sz="6" w:space="0" w:color="000000"/>
            </w:tcBorders>
            <w:shd w:val="clear" w:color="auto" w:fill="auto"/>
            <w:vAlign w:val="center"/>
          </w:tcPr>
          <w:p w:rsidR="0012677B" w:rsidRDefault="00B52167">
            <w:pPr>
              <w:pStyle w:val="ParagraphStyle28"/>
              <w:rPr>
                <w:rStyle w:val="CharacterStyle26"/>
              </w:rPr>
            </w:pPr>
            <w:r>
              <w:rPr>
                <w:rStyle w:val="CharacterStyle26"/>
              </w:rPr>
              <w:t>Προστατευτικά γάντια κατά ήσσονος σημασίας κινδύνους</w:t>
            </w:r>
          </w:p>
        </w:tc>
        <w:tc>
          <w:tcPr>
            <w:tcW w:w="225" w:type="dxa"/>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675" w:type="dxa"/>
            <w:vMerge w:val="restart"/>
            <w:shd w:val="clear" w:color="auto" w:fill="auto"/>
            <w:vAlign w:val="center"/>
          </w:tcPr>
          <w:p w:rsidR="0012677B" w:rsidRDefault="0012677B">
            <w:pPr>
              <w:pStyle w:val="ParagraphStyle27"/>
              <w:rPr>
                <w:rStyle w:val="FakeCharacterStyle"/>
              </w:rPr>
            </w:pPr>
          </w:p>
        </w:tc>
        <w:tc>
          <w:tcPr>
            <w:tcW w:w="210" w:type="dxa"/>
            <w:vMerge w:val="restart"/>
            <w:shd w:val="clear" w:color="auto" w:fill="auto"/>
            <w:vAlign w:val="center"/>
          </w:tcPr>
          <w:p w:rsidR="0012677B" w:rsidRDefault="0012677B">
            <w:pPr>
              <w:pStyle w:val="ParagraphStyle27"/>
              <w:rPr>
                <w:rStyle w:val="FakeCharacterStyle"/>
              </w:rPr>
            </w:pPr>
          </w:p>
        </w:tc>
        <w:tc>
          <w:tcPr>
            <w:tcW w:w="1860" w:type="dxa"/>
            <w:vMerge w:val="restart"/>
            <w:tcBorders>
              <w:left w:val="single" w:sz="6" w:space="0" w:color="000000"/>
              <w:bottom w:val="single" w:sz="6" w:space="0" w:color="000000"/>
            </w:tcBorders>
            <w:shd w:val="clear" w:color="auto" w:fill="auto"/>
            <w:vAlign w:val="center"/>
          </w:tcPr>
          <w:p w:rsidR="0012677B" w:rsidRDefault="0012677B">
            <w:pPr>
              <w:pStyle w:val="ParagraphStyle28"/>
              <w:rPr>
                <w:rStyle w:val="CharacterStyle26"/>
              </w:rPr>
            </w:pPr>
          </w:p>
        </w:tc>
        <w:tc>
          <w:tcPr>
            <w:tcW w:w="3180" w:type="dxa"/>
            <w:vMerge w:val="restart"/>
            <w:tcBorders>
              <w:left w:val="single" w:sz="6" w:space="0" w:color="000000"/>
              <w:bottom w:val="single" w:sz="6" w:space="0" w:color="000000"/>
              <w:right w:val="single" w:sz="6" w:space="0" w:color="000000"/>
            </w:tcBorders>
            <w:shd w:val="clear" w:color="auto" w:fill="auto"/>
            <w:vAlign w:val="center"/>
          </w:tcPr>
          <w:p w:rsidR="0012677B" w:rsidRDefault="00B52167">
            <w:pPr>
              <w:pStyle w:val="ParagraphStyle29"/>
              <w:rPr>
                <w:rStyle w:val="CharacterStyle27"/>
              </w:rPr>
            </w:pPr>
            <w:r>
              <w:rPr>
                <w:rStyle w:val="CharacterStyle27"/>
              </w:rPr>
              <w:t>Αντικαταστήστε αμέσως τα γάντια στην οποιαδήποτε ένδειξη απομείωσης της αξίας τους. Εάν είναι μεγάλο το χρονικό διάστημα έκθεσης στο προϊόν των επαγγελματικών / βιομηχανικών χρηστών καλό είναι να χρησιμοποιείτε γάντια τύπου CE ΙΙ σύμφωνα με τους κανονισμούς EN 420:2003+A1:2009 και EN ISO 374-1:2016</w:t>
            </w:r>
          </w:p>
        </w:tc>
        <w:tc>
          <w:tcPr>
            <w:tcW w:w="225" w:type="dxa"/>
            <w:vMerge w:val="restart"/>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165"/>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255" w:type="dxa"/>
            <w:vMerge w:val="restart"/>
            <w:shd w:val="clear" w:color="auto" w:fill="auto"/>
            <w:vAlign w:val="center"/>
          </w:tcPr>
          <w:p w:rsidR="0012677B" w:rsidRDefault="0012677B">
            <w:pPr>
              <w:pStyle w:val="ParagraphStyle27"/>
              <w:rPr>
                <w:rStyle w:val="FakeCharacterStyle"/>
              </w:rPr>
            </w:pPr>
          </w:p>
        </w:tc>
        <w:tc>
          <w:tcPr>
            <w:tcW w:w="690" w:type="dxa"/>
            <w:vMerge w:val="restart"/>
            <w:shd w:val="clear" w:color="auto" w:fill="auto"/>
            <w:vAlign w:val="center"/>
          </w:tcPr>
          <w:p w:rsidR="0012677B" w:rsidRDefault="00B52167">
            <w:pPr>
              <w:pStyle w:val="ParagraphStyle30"/>
              <w:rPr>
                <w:rStyle w:val="FakeCharacterStyle"/>
              </w:rPr>
            </w:pPr>
            <w:r>
              <w:rPr>
                <w:noProof/>
              </w:rPr>
              <w:drawing>
                <wp:inline distT="0" distB="0" distL="0" distR="0">
                  <wp:extent cx="431165" cy="4311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rsidR="0012677B" w:rsidRDefault="0012677B">
            <w:pPr>
              <w:pStyle w:val="ParagraphStyle27"/>
              <w:rPr>
                <w:rStyle w:val="FakeCharacterStyle"/>
              </w:rPr>
            </w:pPr>
          </w:p>
        </w:tc>
        <w:tc>
          <w:tcPr>
            <w:tcW w:w="45" w:type="dxa"/>
            <w:vMerge w:val="restart"/>
            <w:shd w:val="clear" w:color="auto" w:fill="auto"/>
            <w:vAlign w:val="center"/>
          </w:tcPr>
          <w:p w:rsidR="0012677B" w:rsidRDefault="0012677B">
            <w:pPr>
              <w:pStyle w:val="ParagraphStyle27"/>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675" w:type="dxa"/>
            <w:vMerge/>
            <w:shd w:val="clear" w:color="auto" w:fill="auto"/>
            <w:vAlign w:val="center"/>
          </w:tcPr>
          <w:p w:rsidR="0012677B" w:rsidRDefault="0012677B">
            <w:pPr>
              <w:rPr>
                <w:rStyle w:val="FakeCharacterStyle"/>
              </w:rPr>
            </w:pPr>
          </w:p>
        </w:tc>
        <w:tc>
          <w:tcPr>
            <w:tcW w:w="210" w:type="dxa"/>
            <w:vMerge/>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51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tcBorders>
              <w:left w:val="single" w:sz="6" w:space="0" w:color="000000"/>
            </w:tcBorders>
            <w:shd w:val="clear" w:color="auto" w:fill="auto"/>
            <w:vAlign w:val="center"/>
          </w:tcPr>
          <w:p w:rsidR="0012677B" w:rsidRDefault="0012677B">
            <w:pPr>
              <w:rPr>
                <w:rStyle w:val="FakeCharacterStyle"/>
              </w:rPr>
            </w:pPr>
          </w:p>
        </w:tc>
        <w:tc>
          <w:tcPr>
            <w:tcW w:w="255" w:type="dxa"/>
            <w:vMerge/>
            <w:shd w:val="clear" w:color="auto" w:fill="auto"/>
            <w:vAlign w:val="center"/>
          </w:tcPr>
          <w:p w:rsidR="0012677B" w:rsidRDefault="0012677B">
            <w:pPr>
              <w:rPr>
                <w:rStyle w:val="FakeCharacterStyle"/>
              </w:rPr>
            </w:pPr>
          </w:p>
        </w:tc>
        <w:tc>
          <w:tcPr>
            <w:tcW w:w="690" w:type="dxa"/>
            <w:vMerge/>
            <w:shd w:val="clear" w:color="auto" w:fill="auto"/>
            <w:vAlign w:val="center"/>
          </w:tcPr>
          <w:p w:rsidR="0012677B" w:rsidRDefault="0012677B">
            <w:pPr>
              <w:rPr>
                <w:rStyle w:val="FakeCharacterStyle"/>
              </w:rPr>
            </w:pPr>
          </w:p>
        </w:tc>
        <w:tc>
          <w:tcPr>
            <w:tcW w:w="255" w:type="dxa"/>
            <w:vMerge/>
            <w:shd w:val="clear" w:color="auto" w:fill="auto"/>
            <w:vAlign w:val="center"/>
          </w:tcPr>
          <w:p w:rsidR="0012677B" w:rsidRDefault="0012677B">
            <w:pPr>
              <w:rPr>
                <w:rStyle w:val="FakeCharacterStyle"/>
              </w:rPr>
            </w:pPr>
          </w:p>
        </w:tc>
        <w:tc>
          <w:tcPr>
            <w:tcW w:w="45" w:type="dxa"/>
            <w:vMerge/>
            <w:shd w:val="clear" w:color="auto" w:fill="auto"/>
            <w:vAlign w:val="center"/>
          </w:tcPr>
          <w:p w:rsidR="0012677B" w:rsidRDefault="0012677B">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675" w:type="dxa"/>
            <w:vMerge w:val="restart"/>
            <w:shd w:val="clear" w:color="auto" w:fill="auto"/>
            <w:vAlign w:val="center"/>
          </w:tcPr>
          <w:p w:rsidR="0012677B" w:rsidRDefault="00B52167">
            <w:pPr>
              <w:pStyle w:val="ParagraphStyle30"/>
              <w:rPr>
                <w:rStyle w:val="FakeCharacterStyle"/>
              </w:rPr>
            </w:pPr>
            <w:r>
              <w:rPr>
                <w:noProof/>
              </w:rPr>
              <w:drawing>
                <wp:inline distT="0" distB="0" distL="0" distR="0">
                  <wp:extent cx="431800" cy="431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rsidR="0012677B" w:rsidRDefault="0012677B">
            <w:pPr>
              <w:pStyle w:val="ParagraphStyle27"/>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18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1200" w:type="dxa"/>
            <w:gridSpan w:val="3"/>
            <w:vMerge w:val="restart"/>
            <w:shd w:val="clear" w:color="auto" w:fill="auto"/>
            <w:vAlign w:val="center"/>
          </w:tcPr>
          <w:p w:rsidR="0012677B" w:rsidRDefault="00B52167">
            <w:pPr>
              <w:pStyle w:val="ParagraphStyle31"/>
              <w:rPr>
                <w:rStyle w:val="CharacterStyle28"/>
              </w:rPr>
            </w:pPr>
            <w:r>
              <w:rPr>
                <w:rStyle w:val="CharacterStyle28"/>
              </w:rPr>
              <w:t>Υποχρεωτική προστασία των χεριών</w:t>
            </w:r>
          </w:p>
        </w:tc>
        <w:tc>
          <w:tcPr>
            <w:tcW w:w="45" w:type="dxa"/>
            <w:vMerge w:val="restart"/>
            <w:shd w:val="clear" w:color="auto" w:fill="auto"/>
            <w:vAlign w:val="center"/>
          </w:tcPr>
          <w:p w:rsidR="0012677B" w:rsidRDefault="0012677B">
            <w:pPr>
              <w:pStyle w:val="ParagraphStyle27"/>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675" w:type="dxa"/>
            <w:vMerge/>
            <w:shd w:val="clear" w:color="auto" w:fill="auto"/>
            <w:vAlign w:val="center"/>
          </w:tcPr>
          <w:p w:rsidR="0012677B" w:rsidRDefault="0012677B">
            <w:pPr>
              <w:rPr>
                <w:rStyle w:val="FakeCharacterStyle"/>
              </w:rPr>
            </w:pPr>
          </w:p>
        </w:tc>
        <w:tc>
          <w:tcPr>
            <w:tcW w:w="210" w:type="dxa"/>
            <w:vMerge/>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val="12"/>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tcBorders>
              <w:left w:val="single" w:sz="6" w:space="0" w:color="000000"/>
            </w:tcBorders>
            <w:shd w:val="clear" w:color="auto" w:fill="auto"/>
            <w:vAlign w:val="center"/>
          </w:tcPr>
          <w:p w:rsidR="0012677B" w:rsidRDefault="0012677B">
            <w:pPr>
              <w:rPr>
                <w:rStyle w:val="FakeCharacterStyle"/>
              </w:rPr>
            </w:pPr>
          </w:p>
        </w:tc>
        <w:tc>
          <w:tcPr>
            <w:tcW w:w="1200" w:type="dxa"/>
            <w:gridSpan w:val="3"/>
            <w:vMerge/>
            <w:shd w:val="clear" w:color="auto" w:fill="auto"/>
            <w:vAlign w:val="center"/>
          </w:tcPr>
          <w:p w:rsidR="0012677B" w:rsidRDefault="0012677B">
            <w:pPr>
              <w:rPr>
                <w:rStyle w:val="FakeCharacterStyle"/>
              </w:rPr>
            </w:pPr>
          </w:p>
        </w:tc>
        <w:tc>
          <w:tcPr>
            <w:tcW w:w="45" w:type="dxa"/>
            <w:vMerge/>
            <w:shd w:val="clear" w:color="auto" w:fill="auto"/>
            <w:vAlign w:val="center"/>
          </w:tcPr>
          <w:p w:rsidR="0012677B" w:rsidRDefault="0012677B">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12677B" w:rsidRDefault="0012677B">
            <w:pPr>
              <w:pStyle w:val="ParagraphStyle32"/>
              <w:rPr>
                <w:rStyle w:val="FakeCharacterStyle"/>
              </w:rPr>
            </w:pPr>
          </w:p>
        </w:tc>
        <w:tc>
          <w:tcPr>
            <w:tcW w:w="675" w:type="dxa"/>
            <w:vMerge w:val="restart"/>
            <w:tcBorders>
              <w:bottom w:val="single" w:sz="6" w:space="0" w:color="000000"/>
            </w:tcBorders>
            <w:shd w:val="clear" w:color="auto" w:fill="auto"/>
            <w:vAlign w:val="center"/>
          </w:tcPr>
          <w:p w:rsidR="0012677B" w:rsidRDefault="0012677B">
            <w:pPr>
              <w:pStyle w:val="ParagraphStyle33"/>
              <w:rPr>
                <w:rStyle w:val="FakeCharacterStyle"/>
              </w:rPr>
            </w:pPr>
          </w:p>
        </w:tc>
        <w:tc>
          <w:tcPr>
            <w:tcW w:w="210" w:type="dxa"/>
            <w:vMerge w:val="restart"/>
            <w:tcBorders>
              <w:bottom w:val="single" w:sz="6" w:space="0" w:color="000000"/>
            </w:tcBorders>
            <w:shd w:val="clear" w:color="auto" w:fill="auto"/>
            <w:vAlign w:val="center"/>
          </w:tcPr>
          <w:p w:rsidR="0012677B" w:rsidRDefault="0012677B">
            <w:pPr>
              <w:pStyle w:val="ParagraphStyle33"/>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3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12677B" w:rsidRDefault="0012677B">
            <w:pPr>
              <w:pStyle w:val="ParagraphStyle32"/>
              <w:rPr>
                <w:rStyle w:val="FakeCharacterStyle"/>
              </w:rPr>
            </w:pPr>
          </w:p>
        </w:tc>
        <w:tc>
          <w:tcPr>
            <w:tcW w:w="25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690"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25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4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675" w:type="dxa"/>
            <w:vMerge/>
            <w:tcBorders>
              <w:bottom w:val="single" w:sz="6" w:space="0" w:color="000000"/>
            </w:tcBorders>
            <w:shd w:val="clear" w:color="auto" w:fill="auto"/>
            <w:vAlign w:val="center"/>
          </w:tcPr>
          <w:p w:rsidR="0012677B" w:rsidRDefault="0012677B">
            <w:pPr>
              <w:rPr>
                <w:rStyle w:val="FakeCharacterStyle"/>
              </w:rPr>
            </w:pPr>
          </w:p>
        </w:tc>
        <w:tc>
          <w:tcPr>
            <w:tcW w:w="210" w:type="dxa"/>
            <w:vMerge/>
            <w:tcBorders>
              <w:bottom w:val="single" w:sz="6" w:space="0" w:color="000000"/>
            </w:tcBorders>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42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12677B">
            <w:pPr>
              <w:pStyle w:val="ParagraphStyle8"/>
              <w:rPr>
                <w:rStyle w:val="CharacterStyle8"/>
              </w:rPr>
            </w:pPr>
          </w:p>
        </w:tc>
        <w:tc>
          <w:tcPr>
            <w:tcW w:w="9225" w:type="dxa"/>
            <w:gridSpan w:val="12"/>
            <w:shd w:val="clear" w:color="auto" w:fill="auto"/>
          </w:tcPr>
          <w:p w:rsidR="0012677B" w:rsidRDefault="00B52167">
            <w:pPr>
              <w:pStyle w:val="ParagraphStyle8"/>
              <w:rPr>
                <w:rStyle w:val="CharacterStyle8"/>
              </w:rPr>
            </w:pPr>
            <w:r>
              <w:rPr>
                <w:rStyle w:val="CharacterStyle8"/>
              </w:rPr>
              <w:t>Δεδομένου ότι το προϊόν αυτό είναι ένα μείγμα από διαφορετικά υλικά, η αντίσταση του υλικού των γαντιών δεν μπορεί να υπολογιστεί με αξιοπιστία εκ των προτέρων και ως εκ τούτου θα πρέπει τα γάντια να ελέγχονται πριν από την κάθε εφαρμογή.</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B52167">
            <w:pPr>
              <w:pStyle w:val="ParagraphStyle8"/>
              <w:rPr>
                <w:rStyle w:val="CharacterStyle8"/>
              </w:rPr>
            </w:pPr>
            <w:r>
              <w:rPr>
                <w:rStyle w:val="CharacterStyle8"/>
              </w:rPr>
              <w:t>D.-</w:t>
            </w:r>
          </w:p>
        </w:tc>
        <w:tc>
          <w:tcPr>
            <w:tcW w:w="9225" w:type="dxa"/>
            <w:gridSpan w:val="12"/>
            <w:shd w:val="clear" w:color="auto" w:fill="auto"/>
          </w:tcPr>
          <w:p w:rsidR="0012677B" w:rsidRDefault="00B52167">
            <w:pPr>
              <w:pStyle w:val="ParagraphStyle8"/>
              <w:rPr>
                <w:rStyle w:val="CharacterStyle8"/>
              </w:rPr>
            </w:pPr>
            <w:r>
              <w:rPr>
                <w:rStyle w:val="CharacterStyle8"/>
              </w:rPr>
              <w:t>Προστασία προσώπου και οφθαλμών.</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614972">
        <w:trPr>
          <w:trHeight w:hRule="exact" w:val="285"/>
        </w:trPr>
        <w:tc>
          <w:tcPr>
            <w:tcW w:w="225" w:type="dxa"/>
            <w:tcBorders>
              <w:left w:val="single" w:sz="6" w:space="0" w:color="000000"/>
            </w:tcBorders>
            <w:shd w:val="clear" w:color="auto" w:fill="auto"/>
            <w:vAlign w:val="center"/>
          </w:tcPr>
          <w:p w:rsidR="0012677B" w:rsidRDefault="0012677B">
            <w:pPr>
              <w:pStyle w:val="ParagraphStyle21"/>
              <w:rPr>
                <w:rStyle w:val="CharacterStyle21"/>
              </w:rPr>
            </w:pPr>
          </w:p>
        </w:tc>
        <w:tc>
          <w:tcPr>
            <w:tcW w:w="780" w:type="dxa"/>
            <w:gridSpan w:val="2"/>
            <w:shd w:val="clear" w:color="auto" w:fill="auto"/>
            <w:vAlign w:val="center"/>
          </w:tcPr>
          <w:p w:rsidR="0012677B" w:rsidRDefault="0012677B">
            <w:pPr>
              <w:pStyle w:val="ParagraphStyle22"/>
              <w:rPr>
                <w:rStyle w:val="CharacterStyle22"/>
              </w:rPr>
            </w:pPr>
          </w:p>
        </w:tc>
        <w:tc>
          <w:tcPr>
            <w:tcW w:w="1290" w:type="dxa"/>
            <w:gridSpan w:val="6"/>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Εικονόγραμμα</w:t>
            </w:r>
          </w:p>
        </w:tc>
        <w:tc>
          <w:tcPr>
            <w:tcW w:w="1800" w:type="dxa"/>
            <w:gridSpan w:val="2"/>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ΜΑΠ</w:t>
            </w:r>
          </w:p>
        </w:tc>
        <w:tc>
          <w:tcPr>
            <w:tcW w:w="1110" w:type="dxa"/>
            <w:gridSpan w:val="3"/>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Σημαδεμένο</w:t>
            </w:r>
          </w:p>
        </w:tc>
        <w:tc>
          <w:tcPr>
            <w:tcW w:w="1860" w:type="dxa"/>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Κανονισμοί CEN</w:t>
            </w:r>
          </w:p>
        </w:tc>
        <w:tc>
          <w:tcPr>
            <w:tcW w:w="318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12677B" w:rsidRDefault="00B52167">
            <w:pPr>
              <w:pStyle w:val="ParagraphStyle24"/>
              <w:rPr>
                <w:rStyle w:val="CharacterStyle24"/>
              </w:rPr>
            </w:pPr>
            <w:r>
              <w:rPr>
                <w:rStyle w:val="CharacterStyle24"/>
              </w:rPr>
              <w:t>Παρατηρήσεις</w:t>
            </w:r>
          </w:p>
        </w:tc>
        <w:tc>
          <w:tcPr>
            <w:tcW w:w="225" w:type="dxa"/>
            <w:tcBorders>
              <w:right w:val="single" w:sz="6" w:space="0" w:color="000000"/>
            </w:tcBorders>
            <w:shd w:val="clear" w:color="auto" w:fill="auto"/>
            <w:vAlign w:val="center"/>
          </w:tcPr>
          <w:p w:rsidR="0012677B" w:rsidRDefault="0012677B">
            <w:pPr>
              <w:pStyle w:val="ParagraphStyle25"/>
              <w:rPr>
                <w:rStyle w:val="CharacterStyle25"/>
              </w:rPr>
            </w:pPr>
          </w:p>
        </w:tc>
      </w:tr>
      <w:tr w:rsidR="0012677B">
        <w:trPr>
          <w:trHeight w:hRule="exact" w:val="15"/>
        </w:trPr>
        <w:tc>
          <w:tcPr>
            <w:tcW w:w="225" w:type="dxa"/>
            <w:vMerge w:val="restart"/>
            <w:tcBorders>
              <w:left w:val="single" w:sz="6" w:space="0" w:color="000000"/>
            </w:tcBorders>
            <w:shd w:val="clear" w:color="auto" w:fill="auto"/>
            <w:vAlign w:val="center"/>
          </w:tcPr>
          <w:p w:rsidR="0012677B" w:rsidRDefault="0012677B">
            <w:pPr>
              <w:pStyle w:val="ParagraphStyle17"/>
              <w:rPr>
                <w:rStyle w:val="CharacterStyle17"/>
              </w:rPr>
            </w:pPr>
          </w:p>
        </w:tc>
        <w:tc>
          <w:tcPr>
            <w:tcW w:w="780" w:type="dxa"/>
            <w:gridSpan w:val="2"/>
            <w:vMerge w:val="restart"/>
            <w:shd w:val="clear" w:color="auto" w:fill="auto"/>
            <w:vAlign w:val="center"/>
          </w:tcPr>
          <w:p w:rsidR="0012677B" w:rsidRDefault="0012677B">
            <w:pPr>
              <w:pStyle w:val="ParagraphStyle18"/>
              <w:rPr>
                <w:rStyle w:val="CharacterStyle18"/>
              </w:rPr>
            </w:pPr>
          </w:p>
        </w:tc>
        <w:tc>
          <w:tcPr>
            <w:tcW w:w="45" w:type="dxa"/>
            <w:gridSpan w:val="2"/>
            <w:tcBorders>
              <w:left w:val="single" w:sz="6" w:space="0" w:color="000000"/>
            </w:tcBorders>
            <w:shd w:val="clear" w:color="auto" w:fill="auto"/>
            <w:vAlign w:val="center"/>
          </w:tcPr>
          <w:p w:rsidR="0012677B" w:rsidRDefault="0012677B">
            <w:pPr>
              <w:pStyle w:val="ParagraphStyle26"/>
              <w:rPr>
                <w:rStyle w:val="FakeCharacterStyle"/>
              </w:rPr>
            </w:pPr>
          </w:p>
        </w:tc>
        <w:tc>
          <w:tcPr>
            <w:tcW w:w="255" w:type="dxa"/>
            <w:shd w:val="clear" w:color="auto" w:fill="auto"/>
            <w:vAlign w:val="center"/>
          </w:tcPr>
          <w:p w:rsidR="0012677B" w:rsidRDefault="0012677B">
            <w:pPr>
              <w:pStyle w:val="ParagraphStyle27"/>
              <w:rPr>
                <w:rStyle w:val="FakeCharacterStyle"/>
              </w:rPr>
            </w:pPr>
          </w:p>
        </w:tc>
        <w:tc>
          <w:tcPr>
            <w:tcW w:w="690" w:type="dxa"/>
            <w:shd w:val="clear" w:color="auto" w:fill="auto"/>
            <w:vAlign w:val="center"/>
          </w:tcPr>
          <w:p w:rsidR="0012677B" w:rsidRDefault="0012677B">
            <w:pPr>
              <w:pStyle w:val="ParagraphStyle27"/>
              <w:rPr>
                <w:rStyle w:val="FakeCharacterStyle"/>
              </w:rPr>
            </w:pPr>
          </w:p>
        </w:tc>
        <w:tc>
          <w:tcPr>
            <w:tcW w:w="255" w:type="dxa"/>
            <w:shd w:val="clear" w:color="auto" w:fill="auto"/>
            <w:vAlign w:val="center"/>
          </w:tcPr>
          <w:p w:rsidR="0012677B" w:rsidRDefault="0012677B">
            <w:pPr>
              <w:pStyle w:val="ParagraphStyle27"/>
              <w:rPr>
                <w:rStyle w:val="FakeCharacterStyle"/>
              </w:rPr>
            </w:pPr>
          </w:p>
        </w:tc>
        <w:tc>
          <w:tcPr>
            <w:tcW w:w="45" w:type="dxa"/>
            <w:shd w:val="clear" w:color="auto" w:fill="auto"/>
            <w:vAlign w:val="center"/>
          </w:tcPr>
          <w:p w:rsidR="0012677B" w:rsidRDefault="0012677B">
            <w:pPr>
              <w:pStyle w:val="ParagraphStyle27"/>
              <w:rPr>
                <w:rStyle w:val="FakeCharacterStyle"/>
              </w:rPr>
            </w:pPr>
          </w:p>
        </w:tc>
        <w:tc>
          <w:tcPr>
            <w:tcW w:w="1800" w:type="dxa"/>
            <w:gridSpan w:val="2"/>
            <w:vMerge w:val="restart"/>
            <w:tcBorders>
              <w:left w:val="single" w:sz="6" w:space="0" w:color="000000"/>
              <w:bottom w:val="single" w:sz="6" w:space="0" w:color="000000"/>
            </w:tcBorders>
            <w:shd w:val="clear" w:color="auto" w:fill="auto"/>
            <w:vAlign w:val="center"/>
          </w:tcPr>
          <w:p w:rsidR="0012677B" w:rsidRDefault="00B52167">
            <w:pPr>
              <w:pStyle w:val="ParagraphStyle28"/>
              <w:rPr>
                <w:rStyle w:val="CharacterStyle26"/>
              </w:rPr>
            </w:pPr>
            <w:r>
              <w:rPr>
                <w:rStyle w:val="CharacterStyle26"/>
              </w:rPr>
              <w:t>Πανοραμικά γυαλιά ενάντια σε πιτσιλιές ή/και προεξοχές</w:t>
            </w:r>
          </w:p>
        </w:tc>
        <w:tc>
          <w:tcPr>
            <w:tcW w:w="225" w:type="dxa"/>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675" w:type="dxa"/>
            <w:vMerge w:val="restart"/>
            <w:shd w:val="clear" w:color="auto" w:fill="auto"/>
            <w:vAlign w:val="center"/>
          </w:tcPr>
          <w:p w:rsidR="0012677B" w:rsidRDefault="0012677B">
            <w:pPr>
              <w:pStyle w:val="ParagraphStyle27"/>
              <w:rPr>
                <w:rStyle w:val="FakeCharacterStyle"/>
              </w:rPr>
            </w:pPr>
          </w:p>
        </w:tc>
        <w:tc>
          <w:tcPr>
            <w:tcW w:w="210" w:type="dxa"/>
            <w:vMerge w:val="restart"/>
            <w:shd w:val="clear" w:color="auto" w:fill="auto"/>
            <w:vAlign w:val="center"/>
          </w:tcPr>
          <w:p w:rsidR="0012677B" w:rsidRDefault="0012677B">
            <w:pPr>
              <w:pStyle w:val="ParagraphStyle27"/>
              <w:rPr>
                <w:rStyle w:val="FakeCharacterStyle"/>
              </w:rPr>
            </w:pPr>
          </w:p>
        </w:tc>
        <w:tc>
          <w:tcPr>
            <w:tcW w:w="1860" w:type="dxa"/>
            <w:vMerge w:val="restart"/>
            <w:tcBorders>
              <w:left w:val="single" w:sz="6" w:space="0" w:color="000000"/>
              <w:bottom w:val="single" w:sz="6" w:space="0" w:color="000000"/>
            </w:tcBorders>
            <w:shd w:val="clear" w:color="auto" w:fill="auto"/>
            <w:vAlign w:val="center"/>
          </w:tcPr>
          <w:p w:rsidR="0012677B" w:rsidRDefault="00B52167">
            <w:pPr>
              <w:pStyle w:val="ParagraphStyle28"/>
              <w:rPr>
                <w:rStyle w:val="CharacterStyle26"/>
              </w:rPr>
            </w:pPr>
            <w:r>
              <w:rPr>
                <w:rStyle w:val="CharacterStyle26"/>
              </w:rPr>
              <w:t>EN 166:2001</w:t>
            </w:r>
            <w:r>
              <w:rPr>
                <w:rStyle w:val="CharacterStyle26"/>
              </w:rPr>
              <w:br/>
              <w:t>EN ISO 4007:2018</w:t>
            </w:r>
          </w:p>
        </w:tc>
        <w:tc>
          <w:tcPr>
            <w:tcW w:w="3180" w:type="dxa"/>
            <w:vMerge w:val="restart"/>
            <w:tcBorders>
              <w:left w:val="single" w:sz="6" w:space="0" w:color="000000"/>
              <w:bottom w:val="single" w:sz="6" w:space="0" w:color="000000"/>
              <w:right w:val="single" w:sz="6" w:space="0" w:color="000000"/>
            </w:tcBorders>
            <w:shd w:val="clear" w:color="auto" w:fill="auto"/>
            <w:vAlign w:val="center"/>
          </w:tcPr>
          <w:p w:rsidR="0012677B" w:rsidRDefault="00B52167">
            <w:pPr>
              <w:pStyle w:val="ParagraphStyle29"/>
              <w:rPr>
                <w:rStyle w:val="CharacterStyle27"/>
              </w:rPr>
            </w:pPr>
            <w:r>
              <w:rPr>
                <w:rStyle w:val="CharacterStyle27"/>
              </w:rPr>
              <w:t>Να καθαρίζονται καθημερινά και να απολυμαίνονται περιοδικά σύμφωνα με τις οδηγίες του κατασκευαστή. Συνιστάται η χρήση τους σε περίπτωση κινδύνου από πιτσίλισμα.</w:t>
            </w:r>
          </w:p>
        </w:tc>
        <w:tc>
          <w:tcPr>
            <w:tcW w:w="225" w:type="dxa"/>
            <w:vMerge w:val="restart"/>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18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255" w:type="dxa"/>
            <w:vMerge w:val="restart"/>
            <w:shd w:val="clear" w:color="auto" w:fill="auto"/>
            <w:vAlign w:val="center"/>
          </w:tcPr>
          <w:p w:rsidR="0012677B" w:rsidRDefault="0012677B">
            <w:pPr>
              <w:pStyle w:val="ParagraphStyle27"/>
              <w:rPr>
                <w:rStyle w:val="FakeCharacterStyle"/>
              </w:rPr>
            </w:pPr>
          </w:p>
        </w:tc>
        <w:tc>
          <w:tcPr>
            <w:tcW w:w="690" w:type="dxa"/>
            <w:vMerge w:val="restart"/>
            <w:shd w:val="clear" w:color="auto" w:fill="auto"/>
            <w:vAlign w:val="center"/>
          </w:tcPr>
          <w:p w:rsidR="0012677B" w:rsidRDefault="00B52167">
            <w:pPr>
              <w:pStyle w:val="ParagraphStyle30"/>
              <w:rPr>
                <w:rStyle w:val="FakeCharacterStyle"/>
              </w:rPr>
            </w:pPr>
            <w:r>
              <w:rPr>
                <w:noProof/>
              </w:rPr>
              <w:drawing>
                <wp:inline distT="0" distB="0" distL="0" distR="0">
                  <wp:extent cx="431165" cy="4311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rsidR="0012677B" w:rsidRDefault="0012677B">
            <w:pPr>
              <w:pStyle w:val="ParagraphStyle27"/>
              <w:rPr>
                <w:rStyle w:val="FakeCharacterStyle"/>
              </w:rPr>
            </w:pPr>
          </w:p>
        </w:tc>
        <w:tc>
          <w:tcPr>
            <w:tcW w:w="45" w:type="dxa"/>
            <w:vMerge w:val="restart"/>
            <w:shd w:val="clear" w:color="auto" w:fill="auto"/>
            <w:vAlign w:val="center"/>
          </w:tcPr>
          <w:p w:rsidR="0012677B" w:rsidRDefault="0012677B">
            <w:pPr>
              <w:pStyle w:val="ParagraphStyle27"/>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675" w:type="dxa"/>
            <w:vMerge/>
            <w:shd w:val="clear" w:color="auto" w:fill="auto"/>
            <w:vAlign w:val="center"/>
          </w:tcPr>
          <w:p w:rsidR="0012677B" w:rsidRDefault="0012677B">
            <w:pPr>
              <w:rPr>
                <w:rStyle w:val="FakeCharacterStyle"/>
              </w:rPr>
            </w:pPr>
          </w:p>
        </w:tc>
        <w:tc>
          <w:tcPr>
            <w:tcW w:w="210" w:type="dxa"/>
            <w:vMerge/>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51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tcBorders>
              <w:left w:val="single" w:sz="6" w:space="0" w:color="000000"/>
            </w:tcBorders>
            <w:shd w:val="clear" w:color="auto" w:fill="auto"/>
            <w:vAlign w:val="center"/>
          </w:tcPr>
          <w:p w:rsidR="0012677B" w:rsidRDefault="0012677B">
            <w:pPr>
              <w:rPr>
                <w:rStyle w:val="FakeCharacterStyle"/>
              </w:rPr>
            </w:pPr>
          </w:p>
        </w:tc>
        <w:tc>
          <w:tcPr>
            <w:tcW w:w="255" w:type="dxa"/>
            <w:vMerge/>
            <w:shd w:val="clear" w:color="auto" w:fill="auto"/>
            <w:vAlign w:val="center"/>
          </w:tcPr>
          <w:p w:rsidR="0012677B" w:rsidRDefault="0012677B">
            <w:pPr>
              <w:rPr>
                <w:rStyle w:val="FakeCharacterStyle"/>
              </w:rPr>
            </w:pPr>
          </w:p>
        </w:tc>
        <w:tc>
          <w:tcPr>
            <w:tcW w:w="690" w:type="dxa"/>
            <w:vMerge/>
            <w:shd w:val="clear" w:color="auto" w:fill="auto"/>
            <w:vAlign w:val="center"/>
          </w:tcPr>
          <w:p w:rsidR="0012677B" w:rsidRDefault="0012677B">
            <w:pPr>
              <w:rPr>
                <w:rStyle w:val="FakeCharacterStyle"/>
              </w:rPr>
            </w:pPr>
          </w:p>
        </w:tc>
        <w:tc>
          <w:tcPr>
            <w:tcW w:w="255" w:type="dxa"/>
            <w:vMerge/>
            <w:shd w:val="clear" w:color="auto" w:fill="auto"/>
            <w:vAlign w:val="center"/>
          </w:tcPr>
          <w:p w:rsidR="0012677B" w:rsidRDefault="0012677B">
            <w:pPr>
              <w:rPr>
                <w:rStyle w:val="FakeCharacterStyle"/>
              </w:rPr>
            </w:pPr>
          </w:p>
        </w:tc>
        <w:tc>
          <w:tcPr>
            <w:tcW w:w="45" w:type="dxa"/>
            <w:vMerge/>
            <w:shd w:val="clear" w:color="auto" w:fill="auto"/>
            <w:vAlign w:val="center"/>
          </w:tcPr>
          <w:p w:rsidR="0012677B" w:rsidRDefault="0012677B">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675" w:type="dxa"/>
            <w:vMerge w:val="restart"/>
            <w:shd w:val="clear" w:color="auto" w:fill="auto"/>
            <w:vAlign w:val="center"/>
          </w:tcPr>
          <w:p w:rsidR="0012677B" w:rsidRDefault="00B52167">
            <w:pPr>
              <w:pStyle w:val="ParagraphStyle30"/>
              <w:rPr>
                <w:rStyle w:val="FakeCharacterStyle"/>
              </w:rPr>
            </w:pPr>
            <w:r>
              <w:rPr>
                <w:noProof/>
              </w:rPr>
              <w:drawing>
                <wp:inline distT="0" distB="0" distL="0" distR="0">
                  <wp:extent cx="431800" cy="4318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rsidR="0012677B" w:rsidRDefault="0012677B">
            <w:pPr>
              <w:pStyle w:val="ParagraphStyle27"/>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165"/>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1200" w:type="dxa"/>
            <w:gridSpan w:val="3"/>
            <w:vMerge w:val="restart"/>
            <w:shd w:val="clear" w:color="auto" w:fill="auto"/>
            <w:vAlign w:val="center"/>
          </w:tcPr>
          <w:p w:rsidR="0012677B" w:rsidRDefault="00B52167">
            <w:pPr>
              <w:pStyle w:val="ParagraphStyle31"/>
              <w:rPr>
                <w:rStyle w:val="CharacterStyle28"/>
              </w:rPr>
            </w:pPr>
            <w:r>
              <w:rPr>
                <w:rStyle w:val="CharacterStyle28"/>
              </w:rPr>
              <w:t>Υποχρεωτική προστασία του προσώπου</w:t>
            </w:r>
          </w:p>
        </w:tc>
        <w:tc>
          <w:tcPr>
            <w:tcW w:w="45" w:type="dxa"/>
            <w:vMerge w:val="restart"/>
            <w:shd w:val="clear" w:color="auto" w:fill="auto"/>
            <w:vAlign w:val="center"/>
          </w:tcPr>
          <w:p w:rsidR="0012677B" w:rsidRDefault="0012677B">
            <w:pPr>
              <w:pStyle w:val="ParagraphStyle27"/>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675" w:type="dxa"/>
            <w:vMerge/>
            <w:shd w:val="clear" w:color="auto" w:fill="auto"/>
            <w:vAlign w:val="center"/>
          </w:tcPr>
          <w:p w:rsidR="0012677B" w:rsidRDefault="0012677B">
            <w:pPr>
              <w:rPr>
                <w:rStyle w:val="FakeCharacterStyle"/>
              </w:rPr>
            </w:pPr>
          </w:p>
        </w:tc>
        <w:tc>
          <w:tcPr>
            <w:tcW w:w="210" w:type="dxa"/>
            <w:vMerge/>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30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tcBorders>
              <w:left w:val="single" w:sz="6" w:space="0" w:color="000000"/>
            </w:tcBorders>
            <w:shd w:val="clear" w:color="auto" w:fill="auto"/>
            <w:vAlign w:val="center"/>
          </w:tcPr>
          <w:p w:rsidR="0012677B" w:rsidRDefault="0012677B">
            <w:pPr>
              <w:rPr>
                <w:rStyle w:val="FakeCharacterStyle"/>
              </w:rPr>
            </w:pPr>
          </w:p>
        </w:tc>
        <w:tc>
          <w:tcPr>
            <w:tcW w:w="1200" w:type="dxa"/>
            <w:gridSpan w:val="3"/>
            <w:vMerge/>
            <w:shd w:val="clear" w:color="auto" w:fill="auto"/>
            <w:vAlign w:val="center"/>
          </w:tcPr>
          <w:p w:rsidR="0012677B" w:rsidRDefault="0012677B">
            <w:pPr>
              <w:rPr>
                <w:rStyle w:val="FakeCharacterStyle"/>
              </w:rPr>
            </w:pPr>
          </w:p>
        </w:tc>
        <w:tc>
          <w:tcPr>
            <w:tcW w:w="45" w:type="dxa"/>
            <w:vMerge/>
            <w:shd w:val="clear" w:color="auto" w:fill="auto"/>
            <w:vAlign w:val="center"/>
          </w:tcPr>
          <w:p w:rsidR="0012677B" w:rsidRDefault="0012677B">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12677B" w:rsidRDefault="0012677B">
            <w:pPr>
              <w:pStyle w:val="ParagraphStyle32"/>
              <w:rPr>
                <w:rStyle w:val="FakeCharacterStyle"/>
              </w:rPr>
            </w:pPr>
          </w:p>
        </w:tc>
        <w:tc>
          <w:tcPr>
            <w:tcW w:w="675" w:type="dxa"/>
            <w:vMerge w:val="restart"/>
            <w:tcBorders>
              <w:bottom w:val="single" w:sz="6" w:space="0" w:color="000000"/>
            </w:tcBorders>
            <w:shd w:val="clear" w:color="auto" w:fill="auto"/>
            <w:vAlign w:val="center"/>
          </w:tcPr>
          <w:p w:rsidR="0012677B" w:rsidRDefault="0012677B">
            <w:pPr>
              <w:pStyle w:val="ParagraphStyle33"/>
              <w:rPr>
                <w:rStyle w:val="FakeCharacterStyle"/>
              </w:rPr>
            </w:pPr>
          </w:p>
        </w:tc>
        <w:tc>
          <w:tcPr>
            <w:tcW w:w="210" w:type="dxa"/>
            <w:vMerge w:val="restart"/>
            <w:tcBorders>
              <w:bottom w:val="single" w:sz="6" w:space="0" w:color="000000"/>
            </w:tcBorders>
            <w:shd w:val="clear" w:color="auto" w:fill="auto"/>
            <w:vAlign w:val="center"/>
          </w:tcPr>
          <w:p w:rsidR="0012677B" w:rsidRDefault="0012677B">
            <w:pPr>
              <w:pStyle w:val="ParagraphStyle33"/>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15"/>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12677B" w:rsidRDefault="0012677B">
            <w:pPr>
              <w:pStyle w:val="ParagraphStyle32"/>
              <w:rPr>
                <w:rStyle w:val="FakeCharacterStyle"/>
              </w:rPr>
            </w:pPr>
          </w:p>
        </w:tc>
        <w:tc>
          <w:tcPr>
            <w:tcW w:w="25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690"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25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4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675" w:type="dxa"/>
            <w:vMerge/>
            <w:tcBorders>
              <w:bottom w:val="single" w:sz="6" w:space="0" w:color="000000"/>
            </w:tcBorders>
            <w:shd w:val="clear" w:color="auto" w:fill="auto"/>
            <w:vAlign w:val="center"/>
          </w:tcPr>
          <w:p w:rsidR="0012677B" w:rsidRDefault="0012677B">
            <w:pPr>
              <w:rPr>
                <w:rStyle w:val="FakeCharacterStyle"/>
              </w:rPr>
            </w:pPr>
          </w:p>
        </w:tc>
        <w:tc>
          <w:tcPr>
            <w:tcW w:w="210" w:type="dxa"/>
            <w:vMerge/>
            <w:tcBorders>
              <w:bottom w:val="single" w:sz="6" w:space="0" w:color="000000"/>
            </w:tcBorders>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B52167">
            <w:pPr>
              <w:pStyle w:val="ParagraphStyle8"/>
              <w:rPr>
                <w:rStyle w:val="CharacterStyle8"/>
              </w:rPr>
            </w:pPr>
            <w:r>
              <w:rPr>
                <w:rStyle w:val="CharacterStyle8"/>
              </w:rPr>
              <w:t>E.-</w:t>
            </w:r>
          </w:p>
        </w:tc>
        <w:tc>
          <w:tcPr>
            <w:tcW w:w="9225" w:type="dxa"/>
            <w:gridSpan w:val="12"/>
            <w:shd w:val="clear" w:color="auto" w:fill="auto"/>
          </w:tcPr>
          <w:p w:rsidR="0012677B" w:rsidRDefault="00B52167">
            <w:pPr>
              <w:pStyle w:val="ParagraphStyle8"/>
              <w:rPr>
                <w:rStyle w:val="CharacterStyle8"/>
              </w:rPr>
            </w:pPr>
            <w:r>
              <w:rPr>
                <w:rStyle w:val="CharacterStyle8"/>
              </w:rPr>
              <w:t>Προστασία του σώματος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614972">
        <w:trPr>
          <w:trHeight w:hRule="exact" w:val="285"/>
        </w:trPr>
        <w:tc>
          <w:tcPr>
            <w:tcW w:w="225" w:type="dxa"/>
            <w:tcBorders>
              <w:left w:val="single" w:sz="6" w:space="0" w:color="000000"/>
            </w:tcBorders>
            <w:shd w:val="clear" w:color="auto" w:fill="auto"/>
            <w:vAlign w:val="center"/>
          </w:tcPr>
          <w:p w:rsidR="0012677B" w:rsidRDefault="0012677B">
            <w:pPr>
              <w:pStyle w:val="ParagraphStyle21"/>
              <w:rPr>
                <w:rStyle w:val="CharacterStyle21"/>
              </w:rPr>
            </w:pPr>
          </w:p>
        </w:tc>
        <w:tc>
          <w:tcPr>
            <w:tcW w:w="780" w:type="dxa"/>
            <w:gridSpan w:val="2"/>
            <w:shd w:val="clear" w:color="auto" w:fill="auto"/>
            <w:vAlign w:val="center"/>
          </w:tcPr>
          <w:p w:rsidR="0012677B" w:rsidRDefault="0012677B">
            <w:pPr>
              <w:pStyle w:val="ParagraphStyle22"/>
              <w:rPr>
                <w:rStyle w:val="CharacterStyle22"/>
              </w:rPr>
            </w:pPr>
          </w:p>
        </w:tc>
        <w:tc>
          <w:tcPr>
            <w:tcW w:w="1290" w:type="dxa"/>
            <w:gridSpan w:val="6"/>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Εικονόγραμμα</w:t>
            </w:r>
          </w:p>
        </w:tc>
        <w:tc>
          <w:tcPr>
            <w:tcW w:w="1800" w:type="dxa"/>
            <w:gridSpan w:val="2"/>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ΜΑΠ</w:t>
            </w:r>
          </w:p>
        </w:tc>
        <w:tc>
          <w:tcPr>
            <w:tcW w:w="1110" w:type="dxa"/>
            <w:gridSpan w:val="3"/>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Σημαδεμένο</w:t>
            </w:r>
          </w:p>
        </w:tc>
        <w:tc>
          <w:tcPr>
            <w:tcW w:w="1860" w:type="dxa"/>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23"/>
              <w:rPr>
                <w:rStyle w:val="CharacterStyle23"/>
              </w:rPr>
            </w:pPr>
            <w:r>
              <w:rPr>
                <w:rStyle w:val="CharacterStyle23"/>
              </w:rPr>
              <w:t>Κανονισμοί CEN</w:t>
            </w:r>
          </w:p>
        </w:tc>
        <w:tc>
          <w:tcPr>
            <w:tcW w:w="318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12677B" w:rsidRDefault="00B52167">
            <w:pPr>
              <w:pStyle w:val="ParagraphStyle24"/>
              <w:rPr>
                <w:rStyle w:val="CharacterStyle24"/>
              </w:rPr>
            </w:pPr>
            <w:r>
              <w:rPr>
                <w:rStyle w:val="CharacterStyle24"/>
              </w:rPr>
              <w:t>Παρατηρήσεις</w:t>
            </w:r>
          </w:p>
        </w:tc>
        <w:tc>
          <w:tcPr>
            <w:tcW w:w="225" w:type="dxa"/>
            <w:tcBorders>
              <w:right w:val="single" w:sz="6" w:space="0" w:color="000000"/>
            </w:tcBorders>
            <w:shd w:val="clear" w:color="auto" w:fill="auto"/>
            <w:vAlign w:val="center"/>
          </w:tcPr>
          <w:p w:rsidR="0012677B" w:rsidRDefault="0012677B">
            <w:pPr>
              <w:pStyle w:val="ParagraphStyle25"/>
              <w:rPr>
                <w:rStyle w:val="CharacterStyle25"/>
              </w:rPr>
            </w:pPr>
          </w:p>
        </w:tc>
      </w:tr>
      <w:tr w:rsidR="0012677B">
        <w:trPr>
          <w:trHeight w:hRule="exact" w:val="15"/>
        </w:trPr>
        <w:tc>
          <w:tcPr>
            <w:tcW w:w="225" w:type="dxa"/>
            <w:vMerge w:val="restart"/>
            <w:tcBorders>
              <w:left w:val="single" w:sz="6" w:space="0" w:color="000000"/>
            </w:tcBorders>
            <w:shd w:val="clear" w:color="auto" w:fill="auto"/>
            <w:vAlign w:val="center"/>
          </w:tcPr>
          <w:p w:rsidR="0012677B" w:rsidRDefault="0012677B">
            <w:pPr>
              <w:pStyle w:val="ParagraphStyle17"/>
              <w:rPr>
                <w:rStyle w:val="CharacterStyle17"/>
              </w:rPr>
            </w:pPr>
          </w:p>
        </w:tc>
        <w:tc>
          <w:tcPr>
            <w:tcW w:w="780" w:type="dxa"/>
            <w:gridSpan w:val="2"/>
            <w:vMerge w:val="restart"/>
            <w:shd w:val="clear" w:color="auto" w:fill="auto"/>
            <w:vAlign w:val="center"/>
          </w:tcPr>
          <w:p w:rsidR="0012677B" w:rsidRDefault="0012677B">
            <w:pPr>
              <w:pStyle w:val="ParagraphStyle18"/>
              <w:rPr>
                <w:rStyle w:val="CharacterStyle18"/>
              </w:rPr>
            </w:pPr>
          </w:p>
        </w:tc>
        <w:tc>
          <w:tcPr>
            <w:tcW w:w="45" w:type="dxa"/>
            <w:gridSpan w:val="2"/>
            <w:tcBorders>
              <w:left w:val="single" w:sz="6" w:space="0" w:color="000000"/>
            </w:tcBorders>
            <w:shd w:val="clear" w:color="auto" w:fill="auto"/>
            <w:vAlign w:val="center"/>
          </w:tcPr>
          <w:p w:rsidR="0012677B" w:rsidRDefault="0012677B">
            <w:pPr>
              <w:pStyle w:val="ParagraphStyle26"/>
              <w:rPr>
                <w:rStyle w:val="FakeCharacterStyle"/>
              </w:rPr>
            </w:pPr>
          </w:p>
        </w:tc>
        <w:tc>
          <w:tcPr>
            <w:tcW w:w="255" w:type="dxa"/>
            <w:shd w:val="clear" w:color="auto" w:fill="auto"/>
            <w:vAlign w:val="center"/>
          </w:tcPr>
          <w:p w:rsidR="0012677B" w:rsidRDefault="0012677B">
            <w:pPr>
              <w:pStyle w:val="ParagraphStyle27"/>
              <w:rPr>
                <w:rStyle w:val="FakeCharacterStyle"/>
              </w:rPr>
            </w:pPr>
          </w:p>
        </w:tc>
        <w:tc>
          <w:tcPr>
            <w:tcW w:w="690" w:type="dxa"/>
            <w:shd w:val="clear" w:color="auto" w:fill="auto"/>
            <w:vAlign w:val="center"/>
          </w:tcPr>
          <w:p w:rsidR="0012677B" w:rsidRDefault="0012677B">
            <w:pPr>
              <w:pStyle w:val="ParagraphStyle27"/>
              <w:rPr>
                <w:rStyle w:val="FakeCharacterStyle"/>
              </w:rPr>
            </w:pPr>
          </w:p>
        </w:tc>
        <w:tc>
          <w:tcPr>
            <w:tcW w:w="255" w:type="dxa"/>
            <w:shd w:val="clear" w:color="auto" w:fill="auto"/>
            <w:vAlign w:val="center"/>
          </w:tcPr>
          <w:p w:rsidR="0012677B" w:rsidRDefault="0012677B">
            <w:pPr>
              <w:pStyle w:val="ParagraphStyle27"/>
              <w:rPr>
                <w:rStyle w:val="FakeCharacterStyle"/>
              </w:rPr>
            </w:pPr>
          </w:p>
        </w:tc>
        <w:tc>
          <w:tcPr>
            <w:tcW w:w="45" w:type="dxa"/>
            <w:shd w:val="clear" w:color="auto" w:fill="auto"/>
            <w:vAlign w:val="center"/>
          </w:tcPr>
          <w:p w:rsidR="0012677B" w:rsidRDefault="0012677B">
            <w:pPr>
              <w:pStyle w:val="ParagraphStyle27"/>
              <w:rPr>
                <w:rStyle w:val="FakeCharacterStyle"/>
              </w:rPr>
            </w:pPr>
          </w:p>
        </w:tc>
        <w:tc>
          <w:tcPr>
            <w:tcW w:w="1800" w:type="dxa"/>
            <w:gridSpan w:val="2"/>
            <w:vMerge w:val="restart"/>
            <w:tcBorders>
              <w:left w:val="single" w:sz="6" w:space="0" w:color="000000"/>
              <w:bottom w:val="single" w:sz="6" w:space="0" w:color="000000"/>
            </w:tcBorders>
            <w:shd w:val="clear" w:color="auto" w:fill="auto"/>
            <w:vAlign w:val="center"/>
          </w:tcPr>
          <w:p w:rsidR="0012677B" w:rsidRDefault="00B52167">
            <w:pPr>
              <w:pStyle w:val="ParagraphStyle28"/>
              <w:rPr>
                <w:rStyle w:val="CharacterStyle26"/>
              </w:rPr>
            </w:pPr>
            <w:r>
              <w:rPr>
                <w:rStyle w:val="CharacterStyle26"/>
              </w:rPr>
              <w:t>Ενδύματα εργασίας</w:t>
            </w:r>
          </w:p>
        </w:tc>
        <w:tc>
          <w:tcPr>
            <w:tcW w:w="225" w:type="dxa"/>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675" w:type="dxa"/>
            <w:vMerge w:val="restart"/>
            <w:shd w:val="clear" w:color="auto" w:fill="auto"/>
            <w:vAlign w:val="center"/>
          </w:tcPr>
          <w:p w:rsidR="0012677B" w:rsidRDefault="0012677B">
            <w:pPr>
              <w:pStyle w:val="ParagraphStyle27"/>
              <w:rPr>
                <w:rStyle w:val="FakeCharacterStyle"/>
              </w:rPr>
            </w:pPr>
          </w:p>
        </w:tc>
        <w:tc>
          <w:tcPr>
            <w:tcW w:w="210" w:type="dxa"/>
            <w:vMerge w:val="restart"/>
            <w:shd w:val="clear" w:color="auto" w:fill="auto"/>
            <w:vAlign w:val="center"/>
          </w:tcPr>
          <w:p w:rsidR="0012677B" w:rsidRDefault="0012677B">
            <w:pPr>
              <w:pStyle w:val="ParagraphStyle27"/>
              <w:rPr>
                <w:rStyle w:val="FakeCharacterStyle"/>
              </w:rPr>
            </w:pPr>
          </w:p>
        </w:tc>
        <w:tc>
          <w:tcPr>
            <w:tcW w:w="1860" w:type="dxa"/>
            <w:vMerge w:val="restart"/>
            <w:tcBorders>
              <w:left w:val="single" w:sz="6" w:space="0" w:color="000000"/>
              <w:bottom w:val="single" w:sz="6" w:space="0" w:color="000000"/>
            </w:tcBorders>
            <w:shd w:val="clear" w:color="auto" w:fill="auto"/>
            <w:vAlign w:val="center"/>
          </w:tcPr>
          <w:p w:rsidR="0012677B" w:rsidRDefault="0012677B">
            <w:pPr>
              <w:pStyle w:val="ParagraphStyle28"/>
              <w:rPr>
                <w:rStyle w:val="CharacterStyle26"/>
              </w:rPr>
            </w:pPr>
          </w:p>
        </w:tc>
        <w:tc>
          <w:tcPr>
            <w:tcW w:w="3180" w:type="dxa"/>
            <w:vMerge w:val="restart"/>
            <w:tcBorders>
              <w:left w:val="single" w:sz="6" w:space="0" w:color="000000"/>
              <w:bottom w:val="single" w:sz="6" w:space="0" w:color="000000"/>
              <w:right w:val="single" w:sz="6" w:space="0" w:color="000000"/>
            </w:tcBorders>
            <w:shd w:val="clear" w:color="auto" w:fill="auto"/>
            <w:vAlign w:val="center"/>
          </w:tcPr>
          <w:p w:rsidR="0012677B" w:rsidRDefault="00B52167">
            <w:pPr>
              <w:pStyle w:val="ParagraphStyle29"/>
              <w:rPr>
                <w:rStyle w:val="CharacterStyle27"/>
              </w:rPr>
            </w:pPr>
            <w:r>
              <w:rPr>
                <w:rStyle w:val="CharacterStyle27"/>
              </w:rPr>
              <w:t>Αντικαταστήστε το αμέσως μόλις δείτε το οποιοδήποτε σημάδι αλλοίωσης. Για την έκθεση του προϊόντος για μεγάλα χρονικά διαστήματα για επαγγελματική / βιομηχανική χρήση συνιστάται η CE ΙΙΙ, σύμφωνα με τα πρότυπα EN ISO 6529: 2013, EN ISO 6530: 2005, EN ISO 13688: 2013, ΕΝ 464: 1994</w:t>
            </w:r>
          </w:p>
        </w:tc>
        <w:tc>
          <w:tcPr>
            <w:tcW w:w="225" w:type="dxa"/>
            <w:vMerge w:val="restart"/>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18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255" w:type="dxa"/>
            <w:vMerge w:val="restart"/>
            <w:shd w:val="clear" w:color="auto" w:fill="auto"/>
            <w:vAlign w:val="center"/>
          </w:tcPr>
          <w:p w:rsidR="0012677B" w:rsidRDefault="0012677B">
            <w:pPr>
              <w:pStyle w:val="ParagraphStyle27"/>
              <w:rPr>
                <w:rStyle w:val="FakeCharacterStyle"/>
              </w:rPr>
            </w:pPr>
          </w:p>
        </w:tc>
        <w:tc>
          <w:tcPr>
            <w:tcW w:w="690" w:type="dxa"/>
            <w:vMerge w:val="restart"/>
            <w:shd w:val="clear" w:color="auto" w:fill="auto"/>
            <w:vAlign w:val="center"/>
          </w:tcPr>
          <w:p w:rsidR="0012677B" w:rsidRDefault="00B52167">
            <w:pPr>
              <w:pStyle w:val="ParagraphStyle30"/>
              <w:rPr>
                <w:rStyle w:val="FakeCharacterStyle"/>
              </w:rPr>
            </w:pPr>
            <w:r>
              <w:rPr>
                <w:noProof/>
              </w:rPr>
              <w:drawing>
                <wp:inline distT="0" distB="0" distL="0" distR="0">
                  <wp:extent cx="428625" cy="4286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stretch>
                            <a:fillRect/>
                          </a:stretch>
                        </pic:blipFill>
                        <pic:spPr>
                          <a:xfrm>
                            <a:off x="0" y="0"/>
                            <a:ext cx="428625" cy="428625"/>
                          </a:xfrm>
                          <a:prstGeom prst="rect">
                            <a:avLst/>
                          </a:prstGeom>
                          <a:noFill/>
                        </pic:spPr>
                      </pic:pic>
                    </a:graphicData>
                  </a:graphic>
                </wp:inline>
              </w:drawing>
            </w:r>
          </w:p>
        </w:tc>
        <w:tc>
          <w:tcPr>
            <w:tcW w:w="255" w:type="dxa"/>
            <w:vMerge w:val="restart"/>
            <w:shd w:val="clear" w:color="auto" w:fill="auto"/>
            <w:vAlign w:val="center"/>
          </w:tcPr>
          <w:p w:rsidR="0012677B" w:rsidRDefault="0012677B">
            <w:pPr>
              <w:pStyle w:val="ParagraphStyle27"/>
              <w:rPr>
                <w:rStyle w:val="FakeCharacterStyle"/>
              </w:rPr>
            </w:pPr>
          </w:p>
        </w:tc>
        <w:tc>
          <w:tcPr>
            <w:tcW w:w="45" w:type="dxa"/>
            <w:vMerge w:val="restart"/>
            <w:shd w:val="clear" w:color="auto" w:fill="auto"/>
            <w:vAlign w:val="center"/>
          </w:tcPr>
          <w:p w:rsidR="0012677B" w:rsidRDefault="0012677B">
            <w:pPr>
              <w:pStyle w:val="ParagraphStyle27"/>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675" w:type="dxa"/>
            <w:vMerge/>
            <w:shd w:val="clear" w:color="auto" w:fill="auto"/>
            <w:vAlign w:val="center"/>
          </w:tcPr>
          <w:p w:rsidR="0012677B" w:rsidRDefault="0012677B">
            <w:pPr>
              <w:rPr>
                <w:rStyle w:val="FakeCharacterStyle"/>
              </w:rPr>
            </w:pPr>
          </w:p>
        </w:tc>
        <w:tc>
          <w:tcPr>
            <w:tcW w:w="210" w:type="dxa"/>
            <w:vMerge/>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51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tcBorders>
              <w:left w:val="single" w:sz="6" w:space="0" w:color="000000"/>
            </w:tcBorders>
            <w:shd w:val="clear" w:color="auto" w:fill="auto"/>
            <w:vAlign w:val="center"/>
          </w:tcPr>
          <w:p w:rsidR="0012677B" w:rsidRDefault="0012677B">
            <w:pPr>
              <w:rPr>
                <w:rStyle w:val="FakeCharacterStyle"/>
              </w:rPr>
            </w:pPr>
          </w:p>
        </w:tc>
        <w:tc>
          <w:tcPr>
            <w:tcW w:w="255" w:type="dxa"/>
            <w:vMerge/>
            <w:shd w:val="clear" w:color="auto" w:fill="auto"/>
            <w:vAlign w:val="center"/>
          </w:tcPr>
          <w:p w:rsidR="0012677B" w:rsidRDefault="0012677B">
            <w:pPr>
              <w:rPr>
                <w:rStyle w:val="FakeCharacterStyle"/>
              </w:rPr>
            </w:pPr>
          </w:p>
        </w:tc>
        <w:tc>
          <w:tcPr>
            <w:tcW w:w="690" w:type="dxa"/>
            <w:vMerge/>
            <w:shd w:val="clear" w:color="auto" w:fill="auto"/>
            <w:vAlign w:val="center"/>
          </w:tcPr>
          <w:p w:rsidR="0012677B" w:rsidRDefault="0012677B">
            <w:pPr>
              <w:rPr>
                <w:rStyle w:val="FakeCharacterStyle"/>
              </w:rPr>
            </w:pPr>
          </w:p>
        </w:tc>
        <w:tc>
          <w:tcPr>
            <w:tcW w:w="255" w:type="dxa"/>
            <w:vMerge/>
            <w:shd w:val="clear" w:color="auto" w:fill="auto"/>
            <w:vAlign w:val="center"/>
          </w:tcPr>
          <w:p w:rsidR="0012677B" w:rsidRDefault="0012677B">
            <w:pPr>
              <w:rPr>
                <w:rStyle w:val="FakeCharacterStyle"/>
              </w:rPr>
            </w:pPr>
          </w:p>
        </w:tc>
        <w:tc>
          <w:tcPr>
            <w:tcW w:w="45" w:type="dxa"/>
            <w:vMerge/>
            <w:shd w:val="clear" w:color="auto" w:fill="auto"/>
            <w:vAlign w:val="center"/>
          </w:tcPr>
          <w:p w:rsidR="0012677B" w:rsidRDefault="0012677B">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675" w:type="dxa"/>
            <w:vMerge w:val="restart"/>
            <w:shd w:val="clear" w:color="auto" w:fill="auto"/>
            <w:vAlign w:val="center"/>
          </w:tcPr>
          <w:p w:rsidR="0012677B" w:rsidRDefault="00B52167">
            <w:pPr>
              <w:pStyle w:val="ParagraphStyle30"/>
              <w:rPr>
                <w:rStyle w:val="FakeCharacterStyle"/>
              </w:rPr>
            </w:pPr>
            <w:r>
              <w:rPr>
                <w:noProof/>
              </w:rPr>
              <w:drawing>
                <wp:inline distT="0" distB="0" distL="0" distR="0">
                  <wp:extent cx="431800" cy="431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rsidR="0012677B" w:rsidRDefault="0012677B">
            <w:pPr>
              <w:pStyle w:val="ParagraphStyle27"/>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165"/>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1200" w:type="dxa"/>
            <w:gridSpan w:val="3"/>
            <w:vMerge w:val="restart"/>
            <w:shd w:val="clear" w:color="auto" w:fill="auto"/>
            <w:vAlign w:val="center"/>
          </w:tcPr>
          <w:p w:rsidR="0012677B" w:rsidRDefault="0012677B">
            <w:pPr>
              <w:pStyle w:val="ParagraphStyle31"/>
              <w:rPr>
                <w:rStyle w:val="CharacterStyle28"/>
              </w:rPr>
            </w:pPr>
          </w:p>
        </w:tc>
        <w:tc>
          <w:tcPr>
            <w:tcW w:w="45" w:type="dxa"/>
            <w:vMerge w:val="restart"/>
            <w:shd w:val="clear" w:color="auto" w:fill="auto"/>
            <w:vAlign w:val="center"/>
          </w:tcPr>
          <w:p w:rsidR="0012677B" w:rsidRDefault="0012677B">
            <w:pPr>
              <w:pStyle w:val="ParagraphStyle27"/>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675" w:type="dxa"/>
            <w:vMerge/>
            <w:shd w:val="clear" w:color="auto" w:fill="auto"/>
            <w:vAlign w:val="center"/>
          </w:tcPr>
          <w:p w:rsidR="0012677B" w:rsidRDefault="0012677B">
            <w:pPr>
              <w:rPr>
                <w:rStyle w:val="FakeCharacterStyle"/>
              </w:rPr>
            </w:pPr>
          </w:p>
        </w:tc>
        <w:tc>
          <w:tcPr>
            <w:tcW w:w="210" w:type="dxa"/>
            <w:vMerge/>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75"/>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tcBorders>
              <w:left w:val="single" w:sz="6" w:space="0" w:color="000000"/>
            </w:tcBorders>
            <w:shd w:val="clear" w:color="auto" w:fill="auto"/>
            <w:vAlign w:val="center"/>
          </w:tcPr>
          <w:p w:rsidR="0012677B" w:rsidRDefault="0012677B">
            <w:pPr>
              <w:rPr>
                <w:rStyle w:val="FakeCharacterStyle"/>
              </w:rPr>
            </w:pPr>
          </w:p>
        </w:tc>
        <w:tc>
          <w:tcPr>
            <w:tcW w:w="1200" w:type="dxa"/>
            <w:gridSpan w:val="3"/>
            <w:vMerge/>
            <w:shd w:val="clear" w:color="auto" w:fill="auto"/>
            <w:vAlign w:val="center"/>
          </w:tcPr>
          <w:p w:rsidR="0012677B" w:rsidRDefault="0012677B">
            <w:pPr>
              <w:rPr>
                <w:rStyle w:val="FakeCharacterStyle"/>
              </w:rPr>
            </w:pPr>
          </w:p>
        </w:tc>
        <w:tc>
          <w:tcPr>
            <w:tcW w:w="45" w:type="dxa"/>
            <w:vMerge/>
            <w:shd w:val="clear" w:color="auto" w:fill="auto"/>
            <w:vAlign w:val="center"/>
          </w:tcPr>
          <w:p w:rsidR="0012677B" w:rsidRDefault="0012677B">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12677B" w:rsidRDefault="0012677B">
            <w:pPr>
              <w:pStyle w:val="ParagraphStyle32"/>
              <w:rPr>
                <w:rStyle w:val="FakeCharacterStyle"/>
              </w:rPr>
            </w:pPr>
          </w:p>
        </w:tc>
        <w:tc>
          <w:tcPr>
            <w:tcW w:w="675" w:type="dxa"/>
            <w:vMerge w:val="restart"/>
            <w:tcBorders>
              <w:bottom w:val="single" w:sz="6" w:space="0" w:color="000000"/>
            </w:tcBorders>
            <w:shd w:val="clear" w:color="auto" w:fill="auto"/>
            <w:vAlign w:val="center"/>
          </w:tcPr>
          <w:p w:rsidR="0012677B" w:rsidRDefault="0012677B">
            <w:pPr>
              <w:pStyle w:val="ParagraphStyle33"/>
              <w:rPr>
                <w:rStyle w:val="FakeCharacterStyle"/>
              </w:rPr>
            </w:pPr>
          </w:p>
        </w:tc>
        <w:tc>
          <w:tcPr>
            <w:tcW w:w="210" w:type="dxa"/>
            <w:vMerge w:val="restart"/>
            <w:tcBorders>
              <w:bottom w:val="single" w:sz="6" w:space="0" w:color="000000"/>
            </w:tcBorders>
            <w:shd w:val="clear" w:color="auto" w:fill="auto"/>
            <w:vAlign w:val="center"/>
          </w:tcPr>
          <w:p w:rsidR="0012677B" w:rsidRDefault="0012677B">
            <w:pPr>
              <w:pStyle w:val="ParagraphStyle33"/>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24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12677B" w:rsidRDefault="0012677B">
            <w:pPr>
              <w:pStyle w:val="ParagraphStyle32"/>
              <w:rPr>
                <w:rStyle w:val="FakeCharacterStyle"/>
              </w:rPr>
            </w:pPr>
          </w:p>
        </w:tc>
        <w:tc>
          <w:tcPr>
            <w:tcW w:w="25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690"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25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4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675" w:type="dxa"/>
            <w:vMerge/>
            <w:tcBorders>
              <w:bottom w:val="single" w:sz="6" w:space="0" w:color="000000"/>
            </w:tcBorders>
            <w:shd w:val="clear" w:color="auto" w:fill="auto"/>
            <w:vAlign w:val="center"/>
          </w:tcPr>
          <w:p w:rsidR="0012677B" w:rsidRDefault="0012677B">
            <w:pPr>
              <w:rPr>
                <w:rStyle w:val="FakeCharacterStyle"/>
              </w:rPr>
            </w:pPr>
          </w:p>
        </w:tc>
        <w:tc>
          <w:tcPr>
            <w:tcW w:w="210" w:type="dxa"/>
            <w:vMerge/>
            <w:tcBorders>
              <w:bottom w:val="single" w:sz="6" w:space="0" w:color="000000"/>
            </w:tcBorders>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15"/>
        </w:trPr>
        <w:tc>
          <w:tcPr>
            <w:tcW w:w="225" w:type="dxa"/>
            <w:vMerge w:val="restart"/>
            <w:tcBorders>
              <w:left w:val="single" w:sz="6" w:space="0" w:color="000000"/>
            </w:tcBorders>
            <w:shd w:val="clear" w:color="auto" w:fill="auto"/>
            <w:vAlign w:val="center"/>
          </w:tcPr>
          <w:p w:rsidR="0012677B" w:rsidRDefault="0012677B">
            <w:pPr>
              <w:pStyle w:val="ParagraphStyle17"/>
              <w:rPr>
                <w:rStyle w:val="CharacterStyle17"/>
              </w:rPr>
            </w:pPr>
          </w:p>
        </w:tc>
        <w:tc>
          <w:tcPr>
            <w:tcW w:w="780" w:type="dxa"/>
            <w:gridSpan w:val="2"/>
            <w:vMerge w:val="restart"/>
            <w:shd w:val="clear" w:color="auto" w:fill="auto"/>
            <w:vAlign w:val="center"/>
          </w:tcPr>
          <w:p w:rsidR="0012677B" w:rsidRDefault="0012677B">
            <w:pPr>
              <w:pStyle w:val="ParagraphStyle18"/>
              <w:rPr>
                <w:rStyle w:val="CharacterStyle18"/>
              </w:rPr>
            </w:pPr>
          </w:p>
        </w:tc>
        <w:tc>
          <w:tcPr>
            <w:tcW w:w="45" w:type="dxa"/>
            <w:gridSpan w:val="2"/>
            <w:tcBorders>
              <w:left w:val="single" w:sz="6" w:space="0" w:color="000000"/>
            </w:tcBorders>
            <w:shd w:val="clear" w:color="auto" w:fill="auto"/>
            <w:vAlign w:val="center"/>
          </w:tcPr>
          <w:p w:rsidR="0012677B" w:rsidRDefault="0012677B">
            <w:pPr>
              <w:pStyle w:val="ParagraphStyle26"/>
              <w:rPr>
                <w:rStyle w:val="FakeCharacterStyle"/>
              </w:rPr>
            </w:pPr>
          </w:p>
        </w:tc>
        <w:tc>
          <w:tcPr>
            <w:tcW w:w="255" w:type="dxa"/>
            <w:shd w:val="clear" w:color="auto" w:fill="auto"/>
            <w:vAlign w:val="center"/>
          </w:tcPr>
          <w:p w:rsidR="0012677B" w:rsidRDefault="0012677B">
            <w:pPr>
              <w:pStyle w:val="ParagraphStyle27"/>
              <w:rPr>
                <w:rStyle w:val="FakeCharacterStyle"/>
              </w:rPr>
            </w:pPr>
          </w:p>
        </w:tc>
        <w:tc>
          <w:tcPr>
            <w:tcW w:w="690" w:type="dxa"/>
            <w:shd w:val="clear" w:color="auto" w:fill="auto"/>
            <w:vAlign w:val="center"/>
          </w:tcPr>
          <w:p w:rsidR="0012677B" w:rsidRDefault="0012677B">
            <w:pPr>
              <w:pStyle w:val="ParagraphStyle27"/>
              <w:rPr>
                <w:rStyle w:val="FakeCharacterStyle"/>
              </w:rPr>
            </w:pPr>
          </w:p>
        </w:tc>
        <w:tc>
          <w:tcPr>
            <w:tcW w:w="255" w:type="dxa"/>
            <w:shd w:val="clear" w:color="auto" w:fill="auto"/>
            <w:vAlign w:val="center"/>
          </w:tcPr>
          <w:p w:rsidR="0012677B" w:rsidRDefault="0012677B">
            <w:pPr>
              <w:pStyle w:val="ParagraphStyle27"/>
              <w:rPr>
                <w:rStyle w:val="FakeCharacterStyle"/>
              </w:rPr>
            </w:pPr>
          </w:p>
        </w:tc>
        <w:tc>
          <w:tcPr>
            <w:tcW w:w="45" w:type="dxa"/>
            <w:shd w:val="clear" w:color="auto" w:fill="auto"/>
            <w:vAlign w:val="center"/>
          </w:tcPr>
          <w:p w:rsidR="0012677B" w:rsidRDefault="0012677B">
            <w:pPr>
              <w:pStyle w:val="ParagraphStyle27"/>
              <w:rPr>
                <w:rStyle w:val="FakeCharacterStyle"/>
              </w:rPr>
            </w:pPr>
          </w:p>
        </w:tc>
        <w:tc>
          <w:tcPr>
            <w:tcW w:w="1800" w:type="dxa"/>
            <w:gridSpan w:val="2"/>
            <w:vMerge w:val="restart"/>
            <w:tcBorders>
              <w:left w:val="single" w:sz="6" w:space="0" w:color="000000"/>
              <w:bottom w:val="single" w:sz="6" w:space="0" w:color="000000"/>
            </w:tcBorders>
            <w:shd w:val="clear" w:color="auto" w:fill="auto"/>
            <w:vAlign w:val="center"/>
          </w:tcPr>
          <w:p w:rsidR="0012677B" w:rsidRDefault="00B52167">
            <w:pPr>
              <w:pStyle w:val="ParagraphStyle28"/>
              <w:rPr>
                <w:rStyle w:val="CharacterStyle26"/>
              </w:rPr>
            </w:pPr>
            <w:r>
              <w:rPr>
                <w:rStyle w:val="CharacterStyle26"/>
              </w:rPr>
              <w:t>Αντιολισθητικά υποδήματα εργασίας</w:t>
            </w:r>
          </w:p>
        </w:tc>
        <w:tc>
          <w:tcPr>
            <w:tcW w:w="225" w:type="dxa"/>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675" w:type="dxa"/>
            <w:vMerge w:val="restart"/>
            <w:shd w:val="clear" w:color="auto" w:fill="auto"/>
            <w:vAlign w:val="center"/>
          </w:tcPr>
          <w:p w:rsidR="0012677B" w:rsidRDefault="0012677B">
            <w:pPr>
              <w:pStyle w:val="ParagraphStyle27"/>
              <w:rPr>
                <w:rStyle w:val="FakeCharacterStyle"/>
              </w:rPr>
            </w:pPr>
          </w:p>
        </w:tc>
        <w:tc>
          <w:tcPr>
            <w:tcW w:w="210" w:type="dxa"/>
            <w:vMerge w:val="restart"/>
            <w:shd w:val="clear" w:color="auto" w:fill="auto"/>
            <w:vAlign w:val="center"/>
          </w:tcPr>
          <w:p w:rsidR="0012677B" w:rsidRDefault="0012677B">
            <w:pPr>
              <w:pStyle w:val="ParagraphStyle27"/>
              <w:rPr>
                <w:rStyle w:val="FakeCharacterStyle"/>
              </w:rPr>
            </w:pPr>
          </w:p>
        </w:tc>
        <w:tc>
          <w:tcPr>
            <w:tcW w:w="1860" w:type="dxa"/>
            <w:vMerge w:val="restart"/>
            <w:tcBorders>
              <w:left w:val="single" w:sz="6" w:space="0" w:color="000000"/>
              <w:bottom w:val="single" w:sz="6" w:space="0" w:color="000000"/>
            </w:tcBorders>
            <w:shd w:val="clear" w:color="auto" w:fill="auto"/>
            <w:vAlign w:val="center"/>
          </w:tcPr>
          <w:p w:rsidR="0012677B" w:rsidRDefault="00B52167">
            <w:pPr>
              <w:pStyle w:val="ParagraphStyle28"/>
              <w:rPr>
                <w:rStyle w:val="CharacterStyle26"/>
              </w:rPr>
            </w:pPr>
            <w:r>
              <w:rPr>
                <w:rStyle w:val="CharacterStyle26"/>
              </w:rPr>
              <w:t>EN ISO 20347:2012</w:t>
            </w:r>
          </w:p>
        </w:tc>
        <w:tc>
          <w:tcPr>
            <w:tcW w:w="3180" w:type="dxa"/>
            <w:vMerge w:val="restart"/>
            <w:tcBorders>
              <w:left w:val="single" w:sz="6" w:space="0" w:color="000000"/>
              <w:bottom w:val="single" w:sz="6" w:space="0" w:color="000000"/>
              <w:right w:val="single" w:sz="6" w:space="0" w:color="000000"/>
            </w:tcBorders>
            <w:shd w:val="clear" w:color="auto" w:fill="auto"/>
            <w:vAlign w:val="center"/>
          </w:tcPr>
          <w:p w:rsidR="0012677B" w:rsidRDefault="00B52167">
            <w:pPr>
              <w:pStyle w:val="ParagraphStyle29"/>
              <w:rPr>
                <w:rStyle w:val="CharacterStyle27"/>
              </w:rPr>
            </w:pPr>
            <w:r>
              <w:rPr>
                <w:rStyle w:val="CharacterStyle27"/>
              </w:rPr>
              <w:t>Αντικαταστήστε το αμέσως μόλις δείτε οποιοδήποτε σημάδι αλλοίωσης. Για την έκθεση του προϊόντος για μεγάλα χρονικά διαστήματα για επαγγελματική / βιομηχανική χρήση συνιστάται η CE ΙΙ σύμφωνα με EN ISO 20345:2012 και EN 13832-1:2007</w:t>
            </w:r>
          </w:p>
        </w:tc>
        <w:tc>
          <w:tcPr>
            <w:tcW w:w="225" w:type="dxa"/>
            <w:vMerge w:val="restart"/>
            <w:tcBorders>
              <w:right w:val="single" w:sz="6" w:space="0" w:color="000000"/>
            </w:tcBorders>
            <w:shd w:val="clear" w:color="auto" w:fill="auto"/>
            <w:vAlign w:val="center"/>
          </w:tcPr>
          <w:p w:rsidR="0012677B" w:rsidRDefault="0012677B">
            <w:pPr>
              <w:pStyle w:val="ParagraphStyle20"/>
              <w:rPr>
                <w:rStyle w:val="CharacterStyle20"/>
              </w:rPr>
            </w:pPr>
          </w:p>
        </w:tc>
      </w:tr>
      <w:tr w:rsidR="0012677B">
        <w:trPr>
          <w:trHeight w:hRule="exact" w:val="18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255" w:type="dxa"/>
            <w:vMerge w:val="restart"/>
            <w:shd w:val="clear" w:color="auto" w:fill="auto"/>
            <w:vAlign w:val="center"/>
          </w:tcPr>
          <w:p w:rsidR="0012677B" w:rsidRDefault="0012677B">
            <w:pPr>
              <w:pStyle w:val="ParagraphStyle27"/>
              <w:rPr>
                <w:rStyle w:val="FakeCharacterStyle"/>
              </w:rPr>
            </w:pPr>
          </w:p>
        </w:tc>
        <w:tc>
          <w:tcPr>
            <w:tcW w:w="690" w:type="dxa"/>
            <w:vMerge w:val="restart"/>
            <w:shd w:val="clear" w:color="auto" w:fill="auto"/>
            <w:vAlign w:val="center"/>
          </w:tcPr>
          <w:p w:rsidR="0012677B" w:rsidRDefault="00B52167">
            <w:pPr>
              <w:pStyle w:val="ParagraphStyle30"/>
              <w:rPr>
                <w:rStyle w:val="FakeCharacterStyle"/>
              </w:rPr>
            </w:pPr>
            <w:r>
              <w:rPr>
                <w:noProof/>
              </w:rPr>
              <w:drawing>
                <wp:inline distT="0" distB="0" distL="0" distR="0">
                  <wp:extent cx="428625" cy="4286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428625" cy="428625"/>
                          </a:xfrm>
                          <a:prstGeom prst="rect">
                            <a:avLst/>
                          </a:prstGeom>
                          <a:noFill/>
                        </pic:spPr>
                      </pic:pic>
                    </a:graphicData>
                  </a:graphic>
                </wp:inline>
              </w:drawing>
            </w:r>
          </w:p>
        </w:tc>
        <w:tc>
          <w:tcPr>
            <w:tcW w:w="255" w:type="dxa"/>
            <w:vMerge w:val="restart"/>
            <w:shd w:val="clear" w:color="auto" w:fill="auto"/>
            <w:vAlign w:val="center"/>
          </w:tcPr>
          <w:p w:rsidR="0012677B" w:rsidRDefault="0012677B">
            <w:pPr>
              <w:pStyle w:val="ParagraphStyle27"/>
              <w:rPr>
                <w:rStyle w:val="FakeCharacterStyle"/>
              </w:rPr>
            </w:pPr>
          </w:p>
        </w:tc>
        <w:tc>
          <w:tcPr>
            <w:tcW w:w="45" w:type="dxa"/>
            <w:vMerge w:val="restart"/>
            <w:shd w:val="clear" w:color="auto" w:fill="auto"/>
            <w:vAlign w:val="center"/>
          </w:tcPr>
          <w:p w:rsidR="0012677B" w:rsidRDefault="0012677B">
            <w:pPr>
              <w:pStyle w:val="ParagraphStyle27"/>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675" w:type="dxa"/>
            <w:vMerge/>
            <w:shd w:val="clear" w:color="auto" w:fill="auto"/>
            <w:vAlign w:val="center"/>
          </w:tcPr>
          <w:p w:rsidR="0012677B" w:rsidRDefault="0012677B">
            <w:pPr>
              <w:rPr>
                <w:rStyle w:val="FakeCharacterStyle"/>
              </w:rPr>
            </w:pPr>
          </w:p>
        </w:tc>
        <w:tc>
          <w:tcPr>
            <w:tcW w:w="210" w:type="dxa"/>
            <w:vMerge/>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51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tcBorders>
              <w:left w:val="single" w:sz="6" w:space="0" w:color="000000"/>
            </w:tcBorders>
            <w:shd w:val="clear" w:color="auto" w:fill="auto"/>
            <w:vAlign w:val="center"/>
          </w:tcPr>
          <w:p w:rsidR="0012677B" w:rsidRDefault="0012677B">
            <w:pPr>
              <w:rPr>
                <w:rStyle w:val="FakeCharacterStyle"/>
              </w:rPr>
            </w:pPr>
          </w:p>
        </w:tc>
        <w:tc>
          <w:tcPr>
            <w:tcW w:w="255" w:type="dxa"/>
            <w:vMerge/>
            <w:shd w:val="clear" w:color="auto" w:fill="auto"/>
            <w:vAlign w:val="center"/>
          </w:tcPr>
          <w:p w:rsidR="0012677B" w:rsidRDefault="0012677B">
            <w:pPr>
              <w:rPr>
                <w:rStyle w:val="FakeCharacterStyle"/>
              </w:rPr>
            </w:pPr>
          </w:p>
        </w:tc>
        <w:tc>
          <w:tcPr>
            <w:tcW w:w="690" w:type="dxa"/>
            <w:vMerge/>
            <w:shd w:val="clear" w:color="auto" w:fill="auto"/>
            <w:vAlign w:val="center"/>
          </w:tcPr>
          <w:p w:rsidR="0012677B" w:rsidRDefault="0012677B">
            <w:pPr>
              <w:rPr>
                <w:rStyle w:val="FakeCharacterStyle"/>
              </w:rPr>
            </w:pPr>
          </w:p>
        </w:tc>
        <w:tc>
          <w:tcPr>
            <w:tcW w:w="255" w:type="dxa"/>
            <w:vMerge/>
            <w:shd w:val="clear" w:color="auto" w:fill="auto"/>
            <w:vAlign w:val="center"/>
          </w:tcPr>
          <w:p w:rsidR="0012677B" w:rsidRDefault="0012677B">
            <w:pPr>
              <w:rPr>
                <w:rStyle w:val="FakeCharacterStyle"/>
              </w:rPr>
            </w:pPr>
          </w:p>
        </w:tc>
        <w:tc>
          <w:tcPr>
            <w:tcW w:w="45" w:type="dxa"/>
            <w:vMerge/>
            <w:shd w:val="clear" w:color="auto" w:fill="auto"/>
            <w:vAlign w:val="center"/>
          </w:tcPr>
          <w:p w:rsidR="0012677B" w:rsidRDefault="0012677B">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675" w:type="dxa"/>
            <w:vMerge w:val="restart"/>
            <w:shd w:val="clear" w:color="auto" w:fill="auto"/>
            <w:vAlign w:val="center"/>
          </w:tcPr>
          <w:p w:rsidR="0012677B" w:rsidRDefault="00B52167">
            <w:pPr>
              <w:pStyle w:val="ParagraphStyle30"/>
              <w:rPr>
                <w:rStyle w:val="FakeCharacterStyle"/>
              </w:rPr>
            </w:pPr>
            <w:r>
              <w:rPr>
                <w:noProof/>
              </w:rPr>
              <w:drawing>
                <wp:inline distT="0" distB="0" distL="0" distR="0">
                  <wp:extent cx="431800" cy="431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rsidR="0012677B" w:rsidRDefault="0012677B">
            <w:pPr>
              <w:pStyle w:val="ParagraphStyle27"/>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18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val="restart"/>
            <w:tcBorders>
              <w:left w:val="single" w:sz="6" w:space="0" w:color="000000"/>
            </w:tcBorders>
            <w:shd w:val="clear" w:color="auto" w:fill="auto"/>
            <w:vAlign w:val="center"/>
          </w:tcPr>
          <w:p w:rsidR="0012677B" w:rsidRDefault="0012677B">
            <w:pPr>
              <w:pStyle w:val="ParagraphStyle26"/>
              <w:rPr>
                <w:rStyle w:val="FakeCharacterStyle"/>
              </w:rPr>
            </w:pPr>
          </w:p>
        </w:tc>
        <w:tc>
          <w:tcPr>
            <w:tcW w:w="1200" w:type="dxa"/>
            <w:gridSpan w:val="3"/>
            <w:vMerge w:val="restart"/>
            <w:shd w:val="clear" w:color="auto" w:fill="auto"/>
            <w:vAlign w:val="center"/>
          </w:tcPr>
          <w:p w:rsidR="0012677B" w:rsidRDefault="0012677B">
            <w:pPr>
              <w:pStyle w:val="ParagraphStyle31"/>
              <w:rPr>
                <w:rStyle w:val="CharacterStyle28"/>
              </w:rPr>
            </w:pPr>
          </w:p>
        </w:tc>
        <w:tc>
          <w:tcPr>
            <w:tcW w:w="45" w:type="dxa"/>
            <w:vMerge w:val="restart"/>
            <w:shd w:val="clear" w:color="auto" w:fill="auto"/>
            <w:vAlign w:val="center"/>
          </w:tcPr>
          <w:p w:rsidR="0012677B" w:rsidRDefault="0012677B">
            <w:pPr>
              <w:pStyle w:val="ParagraphStyle27"/>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675" w:type="dxa"/>
            <w:vMerge/>
            <w:shd w:val="clear" w:color="auto" w:fill="auto"/>
            <w:vAlign w:val="center"/>
          </w:tcPr>
          <w:p w:rsidR="0012677B" w:rsidRDefault="0012677B">
            <w:pPr>
              <w:rPr>
                <w:rStyle w:val="FakeCharacterStyle"/>
              </w:rPr>
            </w:pPr>
          </w:p>
        </w:tc>
        <w:tc>
          <w:tcPr>
            <w:tcW w:w="210" w:type="dxa"/>
            <w:vMerge/>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6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vMerge/>
            <w:tcBorders>
              <w:left w:val="single" w:sz="6" w:space="0" w:color="000000"/>
            </w:tcBorders>
            <w:shd w:val="clear" w:color="auto" w:fill="auto"/>
            <w:vAlign w:val="center"/>
          </w:tcPr>
          <w:p w:rsidR="0012677B" w:rsidRDefault="0012677B">
            <w:pPr>
              <w:rPr>
                <w:rStyle w:val="FakeCharacterStyle"/>
              </w:rPr>
            </w:pPr>
          </w:p>
        </w:tc>
        <w:tc>
          <w:tcPr>
            <w:tcW w:w="1200" w:type="dxa"/>
            <w:gridSpan w:val="3"/>
            <w:vMerge/>
            <w:shd w:val="clear" w:color="auto" w:fill="auto"/>
            <w:vAlign w:val="center"/>
          </w:tcPr>
          <w:p w:rsidR="0012677B" w:rsidRDefault="0012677B">
            <w:pPr>
              <w:rPr>
                <w:rStyle w:val="FakeCharacterStyle"/>
              </w:rPr>
            </w:pPr>
          </w:p>
        </w:tc>
        <w:tc>
          <w:tcPr>
            <w:tcW w:w="45" w:type="dxa"/>
            <w:vMerge/>
            <w:shd w:val="clear" w:color="auto" w:fill="auto"/>
            <w:vAlign w:val="center"/>
          </w:tcPr>
          <w:p w:rsidR="0012677B" w:rsidRDefault="0012677B">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12677B" w:rsidRDefault="0012677B">
            <w:pPr>
              <w:pStyle w:val="ParagraphStyle32"/>
              <w:rPr>
                <w:rStyle w:val="FakeCharacterStyle"/>
              </w:rPr>
            </w:pPr>
          </w:p>
        </w:tc>
        <w:tc>
          <w:tcPr>
            <w:tcW w:w="675" w:type="dxa"/>
            <w:vMerge w:val="restart"/>
            <w:tcBorders>
              <w:bottom w:val="single" w:sz="6" w:space="0" w:color="000000"/>
            </w:tcBorders>
            <w:shd w:val="clear" w:color="auto" w:fill="auto"/>
            <w:vAlign w:val="center"/>
          </w:tcPr>
          <w:p w:rsidR="0012677B" w:rsidRDefault="0012677B">
            <w:pPr>
              <w:pStyle w:val="ParagraphStyle33"/>
              <w:rPr>
                <w:rStyle w:val="FakeCharacterStyle"/>
              </w:rPr>
            </w:pPr>
          </w:p>
        </w:tc>
        <w:tc>
          <w:tcPr>
            <w:tcW w:w="210" w:type="dxa"/>
            <w:vMerge w:val="restart"/>
            <w:tcBorders>
              <w:bottom w:val="single" w:sz="6" w:space="0" w:color="000000"/>
            </w:tcBorders>
            <w:shd w:val="clear" w:color="auto" w:fill="auto"/>
            <w:vAlign w:val="center"/>
          </w:tcPr>
          <w:p w:rsidR="0012677B" w:rsidRDefault="0012677B">
            <w:pPr>
              <w:pStyle w:val="ParagraphStyle33"/>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30"/>
        </w:trPr>
        <w:tc>
          <w:tcPr>
            <w:tcW w:w="225" w:type="dxa"/>
            <w:vMerge/>
            <w:tcBorders>
              <w:left w:val="single" w:sz="6" w:space="0" w:color="000000"/>
            </w:tcBorders>
            <w:shd w:val="clear" w:color="auto" w:fill="auto"/>
            <w:vAlign w:val="center"/>
          </w:tcPr>
          <w:p w:rsidR="0012677B" w:rsidRDefault="0012677B">
            <w:pPr>
              <w:rPr>
                <w:rStyle w:val="FakeCharacterStyle"/>
              </w:rPr>
            </w:pPr>
          </w:p>
        </w:tc>
        <w:tc>
          <w:tcPr>
            <w:tcW w:w="780" w:type="dxa"/>
            <w:gridSpan w:val="2"/>
            <w:vMerge/>
            <w:shd w:val="clear" w:color="auto" w:fill="auto"/>
            <w:vAlign w:val="center"/>
          </w:tcPr>
          <w:p w:rsidR="0012677B" w:rsidRDefault="0012677B">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12677B" w:rsidRDefault="0012677B">
            <w:pPr>
              <w:pStyle w:val="ParagraphStyle32"/>
              <w:rPr>
                <w:rStyle w:val="FakeCharacterStyle"/>
              </w:rPr>
            </w:pPr>
          </w:p>
        </w:tc>
        <w:tc>
          <w:tcPr>
            <w:tcW w:w="25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690"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25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45" w:type="dxa"/>
            <w:tcBorders>
              <w:bottom w:val="single" w:sz="6" w:space="0" w:color="000000"/>
            </w:tcBorders>
            <w:shd w:val="clear" w:color="auto" w:fill="auto"/>
            <w:vAlign w:val="center"/>
          </w:tcPr>
          <w:p w:rsidR="0012677B" w:rsidRDefault="0012677B">
            <w:pPr>
              <w:pStyle w:val="ParagraphStyle33"/>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225"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675" w:type="dxa"/>
            <w:vMerge/>
            <w:tcBorders>
              <w:bottom w:val="single" w:sz="6" w:space="0" w:color="000000"/>
            </w:tcBorders>
            <w:shd w:val="clear" w:color="auto" w:fill="auto"/>
            <w:vAlign w:val="center"/>
          </w:tcPr>
          <w:p w:rsidR="0012677B" w:rsidRDefault="0012677B">
            <w:pPr>
              <w:rPr>
                <w:rStyle w:val="FakeCharacterStyle"/>
              </w:rPr>
            </w:pPr>
          </w:p>
        </w:tc>
        <w:tc>
          <w:tcPr>
            <w:tcW w:w="210" w:type="dxa"/>
            <w:vMerge/>
            <w:tcBorders>
              <w:bottom w:val="single" w:sz="6" w:space="0" w:color="000000"/>
            </w:tcBorders>
            <w:shd w:val="clear" w:color="auto" w:fill="auto"/>
            <w:vAlign w:val="center"/>
          </w:tcPr>
          <w:p w:rsidR="0012677B" w:rsidRDefault="0012677B">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12677B" w:rsidRDefault="0012677B">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12677B" w:rsidRDefault="0012677B">
            <w:pPr>
              <w:rPr>
                <w:rStyle w:val="FakeCharacterStyle"/>
              </w:rPr>
            </w:pPr>
          </w:p>
        </w:tc>
        <w:tc>
          <w:tcPr>
            <w:tcW w:w="225" w:type="dxa"/>
            <w:vMerge/>
            <w:tcBorders>
              <w:right w:val="single" w:sz="6" w:space="0" w:color="000000"/>
            </w:tcBorders>
            <w:shd w:val="clear" w:color="auto" w:fill="auto"/>
            <w:vAlign w:val="center"/>
          </w:tcPr>
          <w:p w:rsidR="0012677B" w:rsidRDefault="0012677B">
            <w:pPr>
              <w:rPr>
                <w:rStyle w:val="FakeCharacterStyle"/>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B52167">
            <w:pPr>
              <w:pStyle w:val="ParagraphStyle8"/>
              <w:rPr>
                <w:rStyle w:val="CharacterStyle8"/>
              </w:rPr>
            </w:pPr>
            <w:r>
              <w:rPr>
                <w:rStyle w:val="CharacterStyle8"/>
              </w:rPr>
              <w:t>F.-</w:t>
            </w:r>
          </w:p>
        </w:tc>
        <w:tc>
          <w:tcPr>
            <w:tcW w:w="9225" w:type="dxa"/>
            <w:gridSpan w:val="12"/>
            <w:shd w:val="clear" w:color="auto" w:fill="auto"/>
          </w:tcPr>
          <w:p w:rsidR="0012677B" w:rsidRDefault="00B52167">
            <w:pPr>
              <w:pStyle w:val="ParagraphStyle8"/>
              <w:rPr>
                <w:rStyle w:val="CharacterStyle8"/>
              </w:rPr>
            </w:pPr>
            <w:r>
              <w:rPr>
                <w:rStyle w:val="CharacterStyle8"/>
              </w:rPr>
              <w:t>Συμπληρωματικά μέτρα εκτάκτου ανάγκης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12677B">
            <w:pPr>
              <w:pStyle w:val="ParagraphStyle8"/>
              <w:rPr>
                <w:rStyle w:val="CharacterStyle8"/>
              </w:rPr>
            </w:pPr>
          </w:p>
        </w:tc>
        <w:tc>
          <w:tcPr>
            <w:tcW w:w="9225" w:type="dxa"/>
            <w:gridSpan w:val="12"/>
            <w:shd w:val="clear" w:color="auto" w:fill="auto"/>
          </w:tcPr>
          <w:p w:rsidR="0012677B" w:rsidRDefault="00B52167">
            <w:pPr>
              <w:pStyle w:val="ParagraphStyle8"/>
              <w:rPr>
                <w:rStyle w:val="CharacterStyle8"/>
              </w:rPr>
            </w:pPr>
            <w:r>
              <w:rPr>
                <w:rStyle w:val="CharacterStyle8"/>
              </w:rPr>
              <w:t>Δεν χρειάζεται το να ληφθούν συμπληρωματικά μέτρα εκτάκτου ανάγκης.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14"/>
            <w:shd w:val="clear" w:color="auto" w:fill="auto"/>
          </w:tcPr>
          <w:p w:rsidR="0012677B" w:rsidRDefault="0012677B">
            <w:pPr>
              <w:pStyle w:val="ParagraphStyle8"/>
              <w:rPr>
                <w:rStyle w:val="CharacterStyle8"/>
              </w:rPr>
            </w:pP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gridSpan w:val="14"/>
            <w:shd w:val="clear" w:color="auto" w:fill="auto"/>
          </w:tcPr>
          <w:p w:rsidR="0012677B" w:rsidRDefault="00B52167">
            <w:pPr>
              <w:pStyle w:val="ParagraphStyle7"/>
              <w:rPr>
                <w:rStyle w:val="CharacterStyle7"/>
              </w:rPr>
            </w:pPr>
            <w:r>
              <w:rPr>
                <w:rStyle w:val="CharacterStyle7"/>
              </w:rPr>
              <w:t>Έλεγχοι από την έκθεση στο περιβάλλον:</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14"/>
            <w:shd w:val="clear" w:color="auto" w:fill="auto"/>
          </w:tcPr>
          <w:p w:rsidR="0012677B" w:rsidRDefault="00B52167">
            <w:pPr>
              <w:pStyle w:val="ParagraphStyle8"/>
              <w:rPr>
                <w:rStyle w:val="CharacterStyle8"/>
              </w:rPr>
            </w:pPr>
            <w:r>
              <w:rPr>
                <w:rStyle w:val="CharacterStyle8"/>
              </w:rPr>
              <w:t>Δυνάμει της κοινοτικής νομοθεσίας προστασίας του περιβάλλοντος συνίσταται να αποφεύγεται η απόρριψη του προϊόντος αλλά και του δοχείου του στο περιβάλλον. Για περισσότερες πληροφορίες δείτε το υποεδάφιο 7.1.D.</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14"/>
            <w:shd w:val="clear" w:color="auto" w:fill="auto"/>
          </w:tcPr>
          <w:p w:rsidR="0012677B" w:rsidRDefault="00B52167">
            <w:pPr>
              <w:pStyle w:val="ParagraphStyle7"/>
              <w:rPr>
                <w:rStyle w:val="CharacterStyle7"/>
              </w:rPr>
            </w:pPr>
            <w:r>
              <w:rPr>
                <w:rStyle w:val="CharacterStyle7"/>
              </w:rPr>
              <w:t>Πτητικές οργανικές ενώσεις: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14"/>
            <w:shd w:val="clear" w:color="auto" w:fill="auto"/>
          </w:tcPr>
          <w:p w:rsidR="0012677B" w:rsidRDefault="00B52167">
            <w:pPr>
              <w:pStyle w:val="ParagraphStyle8"/>
              <w:rPr>
                <w:rStyle w:val="CharacterStyle8"/>
              </w:rPr>
            </w:pPr>
            <w:r>
              <w:rPr>
                <w:rStyle w:val="CharacterStyle8"/>
              </w:rPr>
              <w:t>Σε εφαρμογή της Οδηγίας 2010/75/EU, αυτό το προϊόν εμφανίζει τα εξής χαρακτηριστικά:</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12677B">
            <w:pPr>
              <w:pStyle w:val="ParagraphStyle8"/>
              <w:rPr>
                <w:rStyle w:val="CharacterStyle8"/>
              </w:rPr>
            </w:pPr>
          </w:p>
        </w:tc>
        <w:tc>
          <w:tcPr>
            <w:tcW w:w="2685" w:type="dxa"/>
            <w:gridSpan w:val="6"/>
            <w:shd w:val="clear" w:color="auto" w:fill="auto"/>
          </w:tcPr>
          <w:p w:rsidR="0012677B" w:rsidRDefault="00B52167">
            <w:pPr>
              <w:pStyle w:val="ParagraphStyle8"/>
              <w:rPr>
                <w:rStyle w:val="CharacterStyle8"/>
              </w:rPr>
            </w:pPr>
            <w:r>
              <w:rPr>
                <w:rStyle w:val="CharacterStyle8"/>
              </w:rPr>
              <w:t>Π.Ο.Ε.. (Παροχή):</w:t>
            </w:r>
          </w:p>
        </w:tc>
        <w:tc>
          <w:tcPr>
            <w:tcW w:w="6540" w:type="dxa"/>
            <w:gridSpan w:val="6"/>
            <w:shd w:val="clear" w:color="auto" w:fill="auto"/>
          </w:tcPr>
          <w:p w:rsidR="0012677B" w:rsidRDefault="00B52167">
            <w:pPr>
              <w:pStyle w:val="ParagraphStyle8"/>
              <w:rPr>
                <w:rStyle w:val="CharacterStyle8"/>
              </w:rPr>
            </w:pPr>
            <w:r>
              <w:rPr>
                <w:rStyle w:val="CharacterStyle8"/>
              </w:rPr>
              <w:t>0,38 % βάρους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12677B">
            <w:pPr>
              <w:pStyle w:val="ParagraphStyle8"/>
              <w:rPr>
                <w:rStyle w:val="CharacterStyle8"/>
              </w:rPr>
            </w:pPr>
          </w:p>
        </w:tc>
        <w:tc>
          <w:tcPr>
            <w:tcW w:w="2685" w:type="dxa"/>
            <w:gridSpan w:val="6"/>
            <w:shd w:val="clear" w:color="auto" w:fill="auto"/>
          </w:tcPr>
          <w:p w:rsidR="0012677B" w:rsidRDefault="00B52167">
            <w:pPr>
              <w:pStyle w:val="ParagraphStyle8"/>
              <w:rPr>
                <w:rStyle w:val="CharacterStyle8"/>
              </w:rPr>
            </w:pPr>
            <w:r>
              <w:rPr>
                <w:rStyle w:val="CharacterStyle8"/>
              </w:rPr>
              <w:t>Περιεκτικότητα σε ΠΟΕ σε 20 ºC:</w:t>
            </w:r>
          </w:p>
        </w:tc>
        <w:tc>
          <w:tcPr>
            <w:tcW w:w="6540" w:type="dxa"/>
            <w:gridSpan w:val="6"/>
            <w:shd w:val="clear" w:color="auto" w:fill="auto"/>
          </w:tcPr>
          <w:p w:rsidR="0012677B" w:rsidRDefault="00B52167">
            <w:pPr>
              <w:pStyle w:val="ParagraphStyle8"/>
              <w:rPr>
                <w:rStyle w:val="CharacterStyle8"/>
              </w:rPr>
            </w:pPr>
            <w:r>
              <w:rPr>
                <w:rStyle w:val="CharacterStyle8"/>
              </w:rPr>
              <w:t>4,13 kg/m³  (4,13 g/L)</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12677B">
            <w:pPr>
              <w:pStyle w:val="ParagraphStyle8"/>
              <w:rPr>
                <w:rStyle w:val="CharacterStyle8"/>
              </w:rPr>
            </w:pPr>
          </w:p>
        </w:tc>
        <w:tc>
          <w:tcPr>
            <w:tcW w:w="2685" w:type="dxa"/>
            <w:gridSpan w:val="6"/>
            <w:shd w:val="clear" w:color="auto" w:fill="auto"/>
          </w:tcPr>
          <w:p w:rsidR="0012677B" w:rsidRDefault="00B52167">
            <w:pPr>
              <w:pStyle w:val="ParagraphStyle8"/>
              <w:rPr>
                <w:rStyle w:val="CharacterStyle8"/>
              </w:rPr>
            </w:pPr>
            <w:r>
              <w:rPr>
                <w:rStyle w:val="CharacterStyle8"/>
              </w:rPr>
              <w:t>Μέσος αριθµός ατόµων άνθρακα:</w:t>
            </w:r>
          </w:p>
        </w:tc>
        <w:tc>
          <w:tcPr>
            <w:tcW w:w="6540" w:type="dxa"/>
            <w:gridSpan w:val="6"/>
            <w:shd w:val="clear" w:color="auto" w:fill="auto"/>
          </w:tcPr>
          <w:p w:rsidR="0012677B" w:rsidRDefault="00B52167">
            <w:pPr>
              <w:pStyle w:val="ParagraphStyle8"/>
              <w:rPr>
                <w:rStyle w:val="CharacterStyle8"/>
              </w:rPr>
            </w:pPr>
            <w:r>
              <w:rPr>
                <w:rStyle w:val="CharacterStyle8"/>
              </w:rPr>
              <w:t>5,31</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12677B">
            <w:pPr>
              <w:pStyle w:val="ParagraphStyle8"/>
              <w:rPr>
                <w:rStyle w:val="CharacterStyle8"/>
              </w:rPr>
            </w:pPr>
          </w:p>
        </w:tc>
        <w:tc>
          <w:tcPr>
            <w:tcW w:w="2685" w:type="dxa"/>
            <w:gridSpan w:val="6"/>
            <w:shd w:val="clear" w:color="auto" w:fill="auto"/>
          </w:tcPr>
          <w:p w:rsidR="0012677B" w:rsidRDefault="00B52167">
            <w:pPr>
              <w:pStyle w:val="ParagraphStyle8"/>
              <w:rPr>
                <w:rStyle w:val="CharacterStyle8"/>
              </w:rPr>
            </w:pPr>
            <w:r>
              <w:rPr>
                <w:rStyle w:val="CharacterStyle8"/>
              </w:rPr>
              <w:t>Μέσο μοριακό βάρος:</w:t>
            </w:r>
          </w:p>
        </w:tc>
        <w:tc>
          <w:tcPr>
            <w:tcW w:w="6540" w:type="dxa"/>
            <w:gridSpan w:val="6"/>
            <w:shd w:val="clear" w:color="auto" w:fill="auto"/>
          </w:tcPr>
          <w:p w:rsidR="0012677B" w:rsidRDefault="00B52167">
            <w:pPr>
              <w:pStyle w:val="ParagraphStyle8"/>
              <w:rPr>
                <w:rStyle w:val="CharacterStyle8"/>
              </w:rPr>
            </w:pPr>
            <w:r>
              <w:rPr>
                <w:rStyle w:val="CharacterStyle8"/>
              </w:rPr>
              <w:t>119,88 g/mol</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14"/>
            <w:shd w:val="clear" w:color="auto" w:fill="auto"/>
          </w:tcPr>
          <w:p w:rsidR="0012677B" w:rsidRDefault="00B52167">
            <w:pPr>
              <w:pStyle w:val="ParagraphStyle8"/>
              <w:rPr>
                <w:rStyle w:val="CharacterStyle8"/>
              </w:rPr>
            </w:pPr>
            <w:r>
              <w:rPr>
                <w:rStyle w:val="CharacterStyle8"/>
              </w:rPr>
              <w:t>Σε εφαρμογή της Οδηγίας 2004/42/EE, αυτό το προϊόν, για την χρήση του εμφανίζει τα εξής χαρακτηριστικά:</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12677B">
            <w:pPr>
              <w:pStyle w:val="ParagraphStyle8"/>
              <w:rPr>
                <w:rStyle w:val="CharacterStyle8"/>
              </w:rPr>
            </w:pPr>
          </w:p>
        </w:tc>
        <w:tc>
          <w:tcPr>
            <w:tcW w:w="2685" w:type="dxa"/>
            <w:gridSpan w:val="6"/>
            <w:shd w:val="clear" w:color="auto" w:fill="auto"/>
          </w:tcPr>
          <w:p w:rsidR="0012677B" w:rsidRDefault="00B52167">
            <w:pPr>
              <w:pStyle w:val="ParagraphStyle8"/>
              <w:rPr>
                <w:rStyle w:val="CharacterStyle8"/>
              </w:rPr>
            </w:pPr>
            <w:r>
              <w:rPr>
                <w:rStyle w:val="CharacterStyle8"/>
              </w:rPr>
              <w:t>Περιεκτικότητα σε ΠΟΕ σε 20 ºC:</w:t>
            </w:r>
          </w:p>
        </w:tc>
        <w:tc>
          <w:tcPr>
            <w:tcW w:w="6540" w:type="dxa"/>
            <w:gridSpan w:val="6"/>
            <w:shd w:val="clear" w:color="auto" w:fill="auto"/>
          </w:tcPr>
          <w:p w:rsidR="0012677B" w:rsidRDefault="00B52167">
            <w:pPr>
              <w:pStyle w:val="ParagraphStyle8"/>
              <w:rPr>
                <w:rStyle w:val="CharacterStyle8"/>
              </w:rPr>
            </w:pPr>
            <w:r>
              <w:rPr>
                <w:rStyle w:val="CharacterStyle8"/>
              </w:rPr>
              <w:t>14,97 kg/m³  (14,97 g/L)</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12677B">
            <w:pPr>
              <w:pStyle w:val="ParagraphStyle8"/>
              <w:rPr>
                <w:rStyle w:val="CharacterStyle8"/>
              </w:rPr>
            </w:pPr>
          </w:p>
        </w:tc>
        <w:tc>
          <w:tcPr>
            <w:tcW w:w="9225" w:type="dxa"/>
            <w:gridSpan w:val="12"/>
            <w:shd w:val="clear" w:color="auto" w:fill="auto"/>
          </w:tcPr>
          <w:p w:rsidR="0012677B" w:rsidRDefault="00B52167">
            <w:pPr>
              <w:pStyle w:val="ParagraphStyle8"/>
              <w:rPr>
                <w:rStyle w:val="CharacterStyle8"/>
              </w:rPr>
            </w:pPr>
            <w:r>
              <w:rPr>
                <w:rStyle w:val="CharacterStyle8"/>
              </w:rPr>
              <w:t>την οριακή τιμή της Ε.Ε. για το προϊόν (Κατηγ. A.E): 130 g/L (2010)</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gridSpan w:val="2"/>
            <w:shd w:val="clear" w:color="auto" w:fill="auto"/>
          </w:tcPr>
          <w:p w:rsidR="0012677B" w:rsidRDefault="0012677B">
            <w:pPr>
              <w:pStyle w:val="ParagraphStyle8"/>
              <w:rPr>
                <w:rStyle w:val="CharacterStyle8"/>
              </w:rPr>
            </w:pPr>
          </w:p>
        </w:tc>
        <w:tc>
          <w:tcPr>
            <w:tcW w:w="2685" w:type="dxa"/>
            <w:gridSpan w:val="6"/>
            <w:shd w:val="clear" w:color="auto" w:fill="auto"/>
          </w:tcPr>
          <w:p w:rsidR="0012677B" w:rsidRDefault="00B52167">
            <w:pPr>
              <w:pStyle w:val="ParagraphStyle8"/>
              <w:rPr>
                <w:rStyle w:val="CharacterStyle8"/>
              </w:rPr>
            </w:pPr>
            <w:r>
              <w:rPr>
                <w:rStyle w:val="CharacterStyle8"/>
              </w:rPr>
              <w:t>Συστατικά στοιχεία:</w:t>
            </w:r>
          </w:p>
        </w:tc>
        <w:tc>
          <w:tcPr>
            <w:tcW w:w="6540" w:type="dxa"/>
            <w:gridSpan w:val="6"/>
            <w:shd w:val="clear" w:color="auto" w:fill="auto"/>
          </w:tcPr>
          <w:p w:rsidR="0012677B" w:rsidRDefault="00B52167">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75"/>
        </w:trPr>
        <w:tc>
          <w:tcPr>
            <w:tcW w:w="10470" w:type="dxa"/>
            <w:gridSpan w:val="17"/>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8"/>
        <w:gridCol w:w="217"/>
        <w:gridCol w:w="525"/>
        <w:gridCol w:w="4110"/>
        <w:gridCol w:w="3818"/>
        <w:gridCol w:w="1492"/>
        <w:gridCol w:w="300"/>
        <w:gridCol w:w="8"/>
      </w:tblGrid>
      <w:tr w:rsidR="0012677B" w:rsidTr="00614972">
        <w:trPr>
          <w:gridAfter w:val="1"/>
          <w:wAfter w:w="8" w:type="dxa"/>
          <w:trHeight w:hRule="exact" w:val="315"/>
        </w:trPr>
        <w:tc>
          <w:tcPr>
            <w:tcW w:w="225" w:type="dxa"/>
            <w:gridSpan w:val="2"/>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9: ΦΥΣΙΚΕΣ ΚΑΙ ΧΗΜΙΚΕΣ ΙΔΙΟΤΗΤΕΣ</w:t>
            </w:r>
          </w:p>
        </w:tc>
      </w:tr>
      <w:tr w:rsidR="0012677B" w:rsidTr="00507A0F">
        <w:trPr>
          <w:gridAfter w:val="1"/>
          <w:wAfter w:w="8" w:type="dxa"/>
          <w:trHeight w:hRule="exact" w:val="135"/>
        </w:trPr>
        <w:tc>
          <w:tcPr>
            <w:tcW w:w="10470" w:type="dxa"/>
            <w:gridSpan w:val="7"/>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rsidTr="00507A0F">
        <w:trPr>
          <w:gridAfter w:val="1"/>
          <w:wAfter w:w="8" w:type="dxa"/>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9.1</w:t>
            </w:r>
          </w:p>
        </w:tc>
        <w:tc>
          <w:tcPr>
            <w:tcW w:w="9420" w:type="dxa"/>
            <w:gridSpan w:val="3"/>
            <w:shd w:val="clear" w:color="auto" w:fill="auto"/>
          </w:tcPr>
          <w:p w:rsidR="0012677B" w:rsidRDefault="00B52167">
            <w:pPr>
              <w:pStyle w:val="ParagraphStyle7"/>
              <w:rPr>
                <w:rStyle w:val="CharacterStyle7"/>
              </w:rPr>
            </w:pPr>
            <w:r>
              <w:rPr>
                <w:rStyle w:val="CharacterStyle7"/>
              </w:rPr>
              <w:t>Στοιχεία για τις βασικές φυσικές και χημικές ιδιότητες:</w:t>
            </w:r>
          </w:p>
        </w:tc>
        <w:tc>
          <w:tcPr>
            <w:tcW w:w="300"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20" w:type="dxa"/>
            <w:gridSpan w:val="3"/>
            <w:shd w:val="clear" w:color="auto" w:fill="auto"/>
          </w:tcPr>
          <w:p w:rsidR="0012677B" w:rsidRDefault="00B52167">
            <w:pPr>
              <w:pStyle w:val="ParagraphStyle8"/>
              <w:rPr>
                <w:rStyle w:val="CharacterStyle8"/>
              </w:rPr>
            </w:pPr>
            <w:r>
              <w:rPr>
                <w:rStyle w:val="CharacterStyle8"/>
              </w:rPr>
              <w:t>Για πλήρεις πληροφορίες δείτε το φύλλο δεδομένων προϊόντος.</w:t>
            </w:r>
          </w:p>
        </w:tc>
        <w:tc>
          <w:tcPr>
            <w:tcW w:w="300"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20" w:type="dxa"/>
            <w:gridSpan w:val="3"/>
            <w:shd w:val="clear" w:color="auto" w:fill="auto"/>
          </w:tcPr>
          <w:p w:rsidR="0012677B" w:rsidRDefault="00B52167">
            <w:pPr>
              <w:pStyle w:val="ParagraphStyle7"/>
              <w:rPr>
                <w:rStyle w:val="CharacterStyle7"/>
              </w:rPr>
            </w:pPr>
            <w:r>
              <w:rPr>
                <w:rStyle w:val="CharacterStyle7"/>
              </w:rPr>
              <w:t>Φυσική εμφάνιση:</w:t>
            </w:r>
          </w:p>
        </w:tc>
        <w:tc>
          <w:tcPr>
            <w:tcW w:w="300"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shd w:val="clear" w:color="auto" w:fill="auto"/>
          </w:tcPr>
          <w:p w:rsidR="0012677B" w:rsidRDefault="00B52167">
            <w:pPr>
              <w:pStyle w:val="ParagraphStyle8"/>
              <w:rPr>
                <w:rStyle w:val="CharacterStyle8"/>
              </w:rPr>
            </w:pPr>
            <w:r>
              <w:rPr>
                <w:rStyle w:val="CharacterStyle8"/>
              </w:rPr>
              <w:t>Φυσική κατάσταση σε 20 ºC:</w:t>
            </w:r>
          </w:p>
        </w:tc>
        <w:tc>
          <w:tcPr>
            <w:tcW w:w="5310" w:type="dxa"/>
            <w:gridSpan w:val="2"/>
            <w:shd w:val="clear" w:color="auto" w:fill="auto"/>
          </w:tcPr>
          <w:p w:rsidR="0012677B" w:rsidRDefault="00B52167">
            <w:pPr>
              <w:pStyle w:val="ParagraphStyle8"/>
              <w:rPr>
                <w:rStyle w:val="CharacterStyle8"/>
              </w:rPr>
            </w:pPr>
            <w:r>
              <w:rPr>
                <w:rStyle w:val="CharacterStyle8"/>
              </w:rPr>
              <w:t>Υγρό</w:t>
            </w:r>
          </w:p>
        </w:tc>
        <w:tc>
          <w:tcPr>
            <w:tcW w:w="300"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270"/>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shd w:val="clear" w:color="auto" w:fill="auto"/>
          </w:tcPr>
          <w:p w:rsidR="0012677B" w:rsidRDefault="00B52167">
            <w:pPr>
              <w:pStyle w:val="ParagraphStyle8"/>
              <w:rPr>
                <w:rStyle w:val="CharacterStyle8"/>
              </w:rPr>
            </w:pPr>
            <w:r>
              <w:rPr>
                <w:rStyle w:val="CharacterStyle8"/>
              </w:rPr>
              <w:t>Εμφάνιση:</w:t>
            </w:r>
          </w:p>
        </w:tc>
        <w:tc>
          <w:tcPr>
            <w:tcW w:w="5310" w:type="dxa"/>
            <w:gridSpan w:val="2"/>
            <w:shd w:val="clear" w:color="auto" w:fill="auto"/>
          </w:tcPr>
          <w:p w:rsidR="0012677B" w:rsidRDefault="00B52167">
            <w:pPr>
              <w:pStyle w:val="ParagraphStyle8"/>
              <w:rPr>
                <w:rStyle w:val="CharacterStyle8"/>
              </w:rPr>
            </w:pPr>
            <w:r>
              <w:rPr>
                <w:rStyle w:val="CharacterStyle8"/>
              </w:rPr>
              <w:t>Μη διαθέσιμο</w:t>
            </w:r>
          </w:p>
        </w:tc>
        <w:tc>
          <w:tcPr>
            <w:tcW w:w="300"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195"/>
        </w:trPr>
        <w:tc>
          <w:tcPr>
            <w:tcW w:w="750" w:type="dxa"/>
            <w:gridSpan w:val="3"/>
            <w:tcBorders>
              <w:left w:val="single" w:sz="6" w:space="0" w:color="000000"/>
            </w:tcBorders>
            <w:shd w:val="clear" w:color="auto" w:fill="auto"/>
          </w:tcPr>
          <w:p w:rsidR="0012677B" w:rsidRDefault="0012677B">
            <w:pPr>
              <w:pStyle w:val="ParagraphStyle34"/>
              <w:rPr>
                <w:rStyle w:val="CharacterStyle29"/>
              </w:rPr>
            </w:pPr>
          </w:p>
        </w:tc>
        <w:tc>
          <w:tcPr>
            <w:tcW w:w="9420" w:type="dxa"/>
            <w:gridSpan w:val="3"/>
            <w:shd w:val="clear" w:color="auto" w:fill="auto"/>
            <w:vAlign w:val="bottom"/>
          </w:tcPr>
          <w:p w:rsidR="0012677B" w:rsidRDefault="00B52167">
            <w:pPr>
              <w:pStyle w:val="ParagraphStyle35"/>
              <w:rPr>
                <w:rStyle w:val="CharacterStyle30"/>
              </w:rPr>
            </w:pPr>
            <w:r>
              <w:rPr>
                <w:rStyle w:val="CharacterStyle30"/>
              </w:rPr>
              <w:t>*Δεν ισχύει, λόγω της φύσης του προϊόντος, δεν παρέχει πληροφορίες ιδιοκτησία της επικινδυνότητας του.</w:t>
            </w:r>
          </w:p>
        </w:tc>
        <w:tc>
          <w:tcPr>
            <w:tcW w:w="300" w:type="dxa"/>
            <w:tcBorders>
              <w:right w:val="single" w:sz="6" w:space="0" w:color="000000"/>
            </w:tcBorders>
            <w:shd w:val="clear" w:color="auto" w:fill="auto"/>
          </w:tcPr>
          <w:p w:rsidR="0012677B" w:rsidRDefault="0012677B">
            <w:pPr>
              <w:pStyle w:val="ParagraphStyle36"/>
              <w:rPr>
                <w:rStyle w:val="CharacterStyle31"/>
              </w:rPr>
            </w:pPr>
          </w:p>
        </w:tc>
      </w:tr>
      <w:tr w:rsidR="0012677B" w:rsidTr="00507A0F">
        <w:trPr>
          <w:gridAfter w:val="1"/>
          <w:wAfter w:w="8" w:type="dxa"/>
          <w:trHeight w:hRule="exact" w:val="90"/>
        </w:trPr>
        <w:tc>
          <w:tcPr>
            <w:tcW w:w="10470" w:type="dxa"/>
            <w:gridSpan w:val="7"/>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r w:rsidR="0012677B" w:rsidTr="00507A0F">
        <w:trPr>
          <w:gridBefore w:val="1"/>
          <w:wBefore w:w="8" w:type="dxa"/>
          <w:trHeight w:hRule="exact" w:val="240"/>
        </w:trPr>
        <w:tc>
          <w:tcPr>
            <w:tcW w:w="10470" w:type="dxa"/>
            <w:gridSpan w:val="7"/>
            <w:shd w:val="clear" w:color="auto" w:fill="auto"/>
          </w:tcPr>
          <w:p w:rsidR="0012677B" w:rsidRDefault="00B52167">
            <w:pPr>
              <w:pStyle w:val="ParagraphStyle14"/>
              <w:rPr>
                <w:rStyle w:val="CharacterStyle14"/>
              </w:rPr>
            </w:pPr>
            <w:r>
              <w:rPr>
                <w:rStyle w:val="CharacterStyle14"/>
              </w:rPr>
              <w:t>- Συνεχίζεται στην επόμενη σελίδα -</w:t>
            </w:r>
          </w:p>
        </w:tc>
      </w:tr>
      <w:tr w:rsidR="0012677B" w:rsidTr="00507A0F">
        <w:trPr>
          <w:gridBefore w:val="1"/>
          <w:wBefore w:w="8" w:type="dxa"/>
          <w:trHeight w:hRule="exact" w:val="240"/>
        </w:trPr>
        <w:tc>
          <w:tcPr>
            <w:tcW w:w="8670" w:type="dxa"/>
            <w:gridSpan w:val="4"/>
            <w:shd w:val="clear" w:color="auto" w:fill="auto"/>
            <w:vAlign w:val="bottom"/>
          </w:tcPr>
          <w:p w:rsidR="0012677B" w:rsidRDefault="00507A0F">
            <w:pPr>
              <w:pStyle w:val="ParagraphStyle15"/>
              <w:rPr>
                <w:rStyle w:val="CharacterStyle15"/>
              </w:rPr>
            </w:pPr>
            <w:r w:rsidRPr="00507A0F">
              <w:rPr>
                <w:rFonts w:ascii="Tahoma" w:eastAsia="Tahoma" w:hAnsi="Tahoma"/>
                <w:noProof/>
                <w:color w:val="000000"/>
                <w:sz w:val="16"/>
                <w:szCs w:val="16"/>
              </w:rPr>
              <w:t>Ημερομηνία σύνταξης: 18/8/2020                                                Έκδοση: 1</w:t>
            </w:r>
          </w:p>
        </w:tc>
        <w:tc>
          <w:tcPr>
            <w:tcW w:w="1800" w:type="dxa"/>
            <w:gridSpan w:val="3"/>
            <w:shd w:val="clear" w:color="auto" w:fill="auto"/>
            <w:vAlign w:val="bottom"/>
          </w:tcPr>
          <w:p w:rsidR="0012677B" w:rsidRDefault="00B52167">
            <w:pPr>
              <w:pStyle w:val="ParagraphStyle16"/>
              <w:rPr>
                <w:rStyle w:val="CharacterStyle16"/>
              </w:rPr>
            </w:pPr>
            <w:r>
              <w:rPr>
                <w:rStyle w:val="CharacterStyle16"/>
              </w:rPr>
              <w:t>Σελίδα 4/8</w:t>
            </w:r>
          </w:p>
        </w:tc>
      </w:tr>
    </w:tbl>
    <w:p w:rsidR="0012677B" w:rsidRDefault="0012677B">
      <w:pPr>
        <w:sectPr w:rsidR="0012677B">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12677B">
        <w:trPr>
          <w:trHeight w:hRule="exact" w:val="240"/>
        </w:trPr>
        <w:tc>
          <w:tcPr>
            <w:tcW w:w="10455" w:type="dxa"/>
            <w:shd w:val="clear" w:color="auto" w:fill="auto"/>
          </w:tcPr>
          <w:p w:rsidR="0012677B" w:rsidRDefault="00B52167">
            <w:pPr>
              <w:pStyle w:val="ParagraphStyle0"/>
              <w:rPr>
                <w:rStyle w:val="CharacterStyle0"/>
              </w:rPr>
            </w:pPr>
            <w:r>
              <w:rPr>
                <w:rStyle w:val="CharacterStyle0"/>
              </w:rPr>
              <w:lastRenderedPageBreak/>
              <w:t>Δελτίο Δεδομένων Ασφαλείας</w:t>
            </w:r>
          </w:p>
        </w:tc>
      </w:tr>
      <w:tr w:rsidR="0012677B">
        <w:trPr>
          <w:trHeight w:hRule="exact" w:val="195"/>
        </w:trPr>
        <w:tc>
          <w:tcPr>
            <w:tcW w:w="10455" w:type="dxa"/>
            <w:shd w:val="clear" w:color="auto" w:fill="auto"/>
          </w:tcPr>
          <w:p w:rsidR="0012677B" w:rsidRDefault="00B52167">
            <w:pPr>
              <w:pStyle w:val="ParagraphStyle1"/>
              <w:rPr>
                <w:rStyle w:val="CharacterStyle1"/>
              </w:rPr>
            </w:pPr>
            <w:r>
              <w:rPr>
                <w:rStyle w:val="CharacterStyle1"/>
              </w:rPr>
              <w:t>σύμφωνα 1907/2006/EE (REACH), 2015/830/EU</w:t>
            </w:r>
          </w:p>
        </w:tc>
      </w:tr>
    </w:tbl>
    <w:p w:rsidR="0012677B" w:rsidRDefault="0012677B">
      <w:pPr>
        <w:spacing w:line="135" w:lineRule="exact"/>
      </w:pPr>
    </w:p>
    <w:tbl>
      <w:tblPr>
        <w:tblW w:w="0" w:type="auto"/>
        <w:tblInd w:w="-8" w:type="dxa"/>
        <w:tblLayout w:type="fixed"/>
        <w:tblCellMar>
          <w:left w:w="0" w:type="dxa"/>
          <w:right w:w="0" w:type="dxa"/>
        </w:tblCellMar>
        <w:tblLook w:val="04A0"/>
      </w:tblPr>
      <w:tblGrid>
        <w:gridCol w:w="8"/>
        <w:gridCol w:w="217"/>
        <w:gridCol w:w="525"/>
        <w:gridCol w:w="4080"/>
        <w:gridCol w:w="30"/>
        <w:gridCol w:w="5310"/>
        <w:gridCol w:w="293"/>
        <w:gridCol w:w="7"/>
      </w:tblGrid>
      <w:tr w:rsidR="0012677B" w:rsidTr="00507A0F">
        <w:trPr>
          <w:gridBefore w:val="1"/>
          <w:gridAfter w:val="1"/>
          <w:wBefore w:w="8" w:type="dxa"/>
          <w:wAfter w:w="7" w:type="dxa"/>
          <w:trHeight w:hRule="exact" w:val="540"/>
        </w:trPr>
        <w:tc>
          <w:tcPr>
            <w:tcW w:w="10455" w:type="dxa"/>
            <w:gridSpan w:val="6"/>
            <w:shd w:val="clear" w:color="auto" w:fill="auto"/>
          </w:tcPr>
          <w:p w:rsidR="0012677B" w:rsidRDefault="00507A0F">
            <w:pPr>
              <w:pStyle w:val="ParagraphStyle2"/>
              <w:rPr>
                <w:rStyle w:val="CharacterStyle2"/>
              </w:rPr>
            </w:pPr>
            <w:r>
              <w:rPr>
                <w:rStyle w:val="CharacterStyle2"/>
              </w:rPr>
              <w:t>ΒΕΡΝΙΚΙ ΚΙΜΩΛΙΑΣ VERI VARNISH</w:t>
            </w:r>
          </w:p>
        </w:tc>
      </w:tr>
      <w:tr w:rsidR="0012677B" w:rsidTr="00614972">
        <w:trPr>
          <w:trHeight w:hRule="exact" w:val="300"/>
        </w:trPr>
        <w:tc>
          <w:tcPr>
            <w:tcW w:w="225" w:type="dxa"/>
            <w:gridSpan w:val="2"/>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6"/>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9: ΦΥΣΙΚΕΣ ΚΑΙ ΧΗΜΙΚΕΣ ΙΔΙΟΤΗΤΕΣ (συνέχεια)</w:t>
            </w:r>
          </w:p>
        </w:tc>
      </w:tr>
      <w:tr w:rsidR="0012677B" w:rsidTr="00507A0F">
        <w:trPr>
          <w:trHeight w:hRule="exact" w:val="150"/>
        </w:trPr>
        <w:tc>
          <w:tcPr>
            <w:tcW w:w="10470" w:type="dxa"/>
            <w:gridSpan w:val="8"/>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rsidTr="00507A0F">
        <w:trPr>
          <w:trHeight w:hRule="exact" w:val="270"/>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080" w:type="dxa"/>
            <w:shd w:val="clear" w:color="auto" w:fill="auto"/>
          </w:tcPr>
          <w:p w:rsidR="0012677B" w:rsidRDefault="00B52167">
            <w:pPr>
              <w:pStyle w:val="ParagraphStyle8"/>
              <w:rPr>
                <w:rStyle w:val="CharacterStyle8"/>
              </w:rPr>
            </w:pPr>
            <w:r>
              <w:rPr>
                <w:rStyle w:val="CharacterStyle8"/>
              </w:rPr>
              <w:t>Χρώμα:</w:t>
            </w:r>
          </w:p>
        </w:tc>
        <w:tc>
          <w:tcPr>
            <w:tcW w:w="30" w:type="dxa"/>
            <w:shd w:val="clear" w:color="auto" w:fill="auto"/>
          </w:tcPr>
          <w:p w:rsidR="0012677B" w:rsidRDefault="0012677B">
            <w:pPr>
              <w:pStyle w:val="ParagraphStyle37"/>
              <w:rPr>
                <w:rStyle w:val="FakeCharacterStyle"/>
              </w:rPr>
            </w:pPr>
          </w:p>
        </w:tc>
        <w:tc>
          <w:tcPr>
            <w:tcW w:w="5310" w:type="dxa"/>
            <w:shd w:val="clear" w:color="auto" w:fill="auto"/>
          </w:tcPr>
          <w:p w:rsidR="0012677B" w:rsidRDefault="00B52167">
            <w:pPr>
              <w:pStyle w:val="ParagraphStyle8"/>
              <w:rPr>
                <w:rStyle w:val="CharacterStyle8"/>
              </w:rPr>
            </w:pPr>
            <w:r>
              <w:rPr>
                <w:rStyle w:val="CharacterStyle8"/>
              </w:rPr>
              <w:t>Μη διαθέσιμο</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Οσμή:</w:t>
            </w:r>
          </w:p>
        </w:tc>
        <w:tc>
          <w:tcPr>
            <w:tcW w:w="5310" w:type="dxa"/>
            <w:shd w:val="clear" w:color="auto" w:fill="auto"/>
          </w:tcPr>
          <w:p w:rsidR="0012677B" w:rsidRDefault="00B52167">
            <w:pPr>
              <w:pStyle w:val="ParagraphStyle8"/>
              <w:rPr>
                <w:rStyle w:val="CharacterStyle8"/>
              </w:rPr>
            </w:pPr>
            <w:r>
              <w:rPr>
                <w:rStyle w:val="CharacterStyle8"/>
              </w:rPr>
              <w:t>Μη διαθέσιμο</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Όριο οσμής: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20" w:type="dxa"/>
            <w:gridSpan w:val="3"/>
            <w:shd w:val="clear" w:color="auto" w:fill="auto"/>
          </w:tcPr>
          <w:p w:rsidR="0012677B" w:rsidRDefault="00B52167">
            <w:pPr>
              <w:pStyle w:val="ParagraphStyle7"/>
              <w:rPr>
                <w:rStyle w:val="CharacterStyle7"/>
              </w:rPr>
            </w:pPr>
            <w:r>
              <w:rPr>
                <w:rStyle w:val="CharacterStyle7"/>
              </w:rPr>
              <w:t>Πτητικότητα:</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Θερμοκρασία βρασμού σε ατμοσφαιρική πίεση:</w:t>
            </w:r>
          </w:p>
        </w:tc>
        <w:tc>
          <w:tcPr>
            <w:tcW w:w="5310" w:type="dxa"/>
            <w:shd w:val="clear" w:color="auto" w:fill="auto"/>
          </w:tcPr>
          <w:p w:rsidR="0012677B" w:rsidRDefault="00B52167">
            <w:pPr>
              <w:pStyle w:val="ParagraphStyle8"/>
              <w:rPr>
                <w:rStyle w:val="CharacterStyle8"/>
              </w:rPr>
            </w:pPr>
            <w:r>
              <w:rPr>
                <w:rStyle w:val="CharacterStyle8"/>
              </w:rPr>
              <w:t>103 ºC</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Πίεση  ατμών στους 20 ºC:</w:t>
            </w:r>
          </w:p>
        </w:tc>
        <w:tc>
          <w:tcPr>
            <w:tcW w:w="5310" w:type="dxa"/>
            <w:shd w:val="clear" w:color="auto" w:fill="auto"/>
          </w:tcPr>
          <w:p w:rsidR="0012677B" w:rsidRDefault="00B52167">
            <w:pPr>
              <w:pStyle w:val="ParagraphStyle8"/>
              <w:rPr>
                <w:rStyle w:val="CharacterStyle8"/>
              </w:rPr>
            </w:pPr>
            <w:r>
              <w:rPr>
                <w:rStyle w:val="CharacterStyle8"/>
              </w:rPr>
              <w:t>2312 Pa</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Πίεση  ατμών στους 50 ºC:</w:t>
            </w:r>
          </w:p>
        </w:tc>
        <w:tc>
          <w:tcPr>
            <w:tcW w:w="5310" w:type="dxa"/>
            <w:shd w:val="clear" w:color="auto" w:fill="auto"/>
          </w:tcPr>
          <w:p w:rsidR="0012677B" w:rsidRDefault="00B52167">
            <w:pPr>
              <w:pStyle w:val="ParagraphStyle8"/>
              <w:rPr>
                <w:rStyle w:val="CharacterStyle8"/>
              </w:rPr>
            </w:pPr>
            <w:r>
              <w:rPr>
                <w:rStyle w:val="CharacterStyle8"/>
              </w:rPr>
              <w:t>12184,02 Pa  (12,18 kPa)</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Ταχύτητα  εξάτμισης στους 20 ºC:</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20" w:type="dxa"/>
            <w:gridSpan w:val="3"/>
            <w:shd w:val="clear" w:color="auto" w:fill="auto"/>
          </w:tcPr>
          <w:p w:rsidR="0012677B" w:rsidRDefault="00B52167">
            <w:pPr>
              <w:pStyle w:val="ParagraphStyle7"/>
              <w:rPr>
                <w:rStyle w:val="CharacterStyle7"/>
              </w:rPr>
            </w:pPr>
            <w:r>
              <w:rPr>
                <w:rStyle w:val="CharacterStyle7"/>
              </w:rPr>
              <w:t>Χαρακτηρισμός επικινδυνότητας προϊόντος:</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Πυκνότητα στους 20 ºC:</w:t>
            </w:r>
          </w:p>
        </w:tc>
        <w:tc>
          <w:tcPr>
            <w:tcW w:w="5310" w:type="dxa"/>
            <w:shd w:val="clear" w:color="auto" w:fill="auto"/>
          </w:tcPr>
          <w:p w:rsidR="0012677B" w:rsidRDefault="00507A0F">
            <w:pPr>
              <w:pStyle w:val="ParagraphStyle8"/>
              <w:rPr>
                <w:rStyle w:val="CharacterStyle8"/>
              </w:rPr>
            </w:pPr>
            <w:r>
              <w:rPr>
                <w:rStyle w:val="CharacterStyle8"/>
              </w:rPr>
              <w:t>1030-1050</w:t>
            </w:r>
            <w:r w:rsidR="00B52167">
              <w:rPr>
                <w:rStyle w:val="CharacterStyle8"/>
              </w:rPr>
              <w:t xml:space="preserve"> kg/m³</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70"/>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Σχετική πυκνότητα στους 20 ºC:</w:t>
            </w:r>
          </w:p>
        </w:tc>
        <w:tc>
          <w:tcPr>
            <w:tcW w:w="5310" w:type="dxa"/>
            <w:shd w:val="clear" w:color="auto" w:fill="auto"/>
          </w:tcPr>
          <w:p w:rsidR="0012677B" w:rsidRDefault="00B52167" w:rsidP="00507A0F">
            <w:pPr>
              <w:pStyle w:val="ParagraphStyle8"/>
              <w:rPr>
                <w:rStyle w:val="CharacterStyle8"/>
              </w:rPr>
            </w:pPr>
            <w:r>
              <w:rPr>
                <w:rStyle w:val="CharacterStyle8"/>
              </w:rPr>
              <w:t>1,0</w:t>
            </w:r>
            <w:r w:rsidR="00507A0F">
              <w:rPr>
                <w:rStyle w:val="CharacterStyle8"/>
              </w:rPr>
              <w:t>3-1,05</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Δυναμικό ιξώδες στους 20 ºC:</w:t>
            </w:r>
          </w:p>
        </w:tc>
        <w:tc>
          <w:tcPr>
            <w:tcW w:w="5310" w:type="dxa"/>
            <w:shd w:val="clear" w:color="auto" w:fill="auto"/>
          </w:tcPr>
          <w:p w:rsidR="0012677B" w:rsidRPr="00507A0F" w:rsidRDefault="00507A0F">
            <w:pPr>
              <w:pStyle w:val="ParagraphStyle8"/>
              <w:rPr>
                <w:rStyle w:val="CharacterStyle8"/>
                <w:lang w:val="en-US"/>
              </w:rPr>
            </w:pPr>
            <w:r>
              <w:rPr>
                <w:rStyle w:val="CharacterStyle8"/>
              </w:rPr>
              <w:t>2000-3500</w:t>
            </w:r>
            <w:r>
              <w:rPr>
                <w:rStyle w:val="CharacterStyle8"/>
                <w:lang w:val="en-US"/>
              </w:rPr>
              <w:t>cP</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Κινηματικό ιξώδες στους 20 ºC:</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Κινηματικό ιξώδες στους 40 ºC:</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Συγκέντρωση :</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pH:</w:t>
            </w:r>
          </w:p>
        </w:tc>
        <w:tc>
          <w:tcPr>
            <w:tcW w:w="5310" w:type="dxa"/>
            <w:shd w:val="clear" w:color="auto" w:fill="auto"/>
          </w:tcPr>
          <w:p w:rsidR="0012677B" w:rsidRPr="00507A0F" w:rsidRDefault="00507A0F">
            <w:pPr>
              <w:pStyle w:val="ParagraphStyle8"/>
              <w:rPr>
                <w:rStyle w:val="CharacterStyle8"/>
                <w:lang w:val="en-US"/>
              </w:rPr>
            </w:pPr>
            <w:r>
              <w:rPr>
                <w:rStyle w:val="CharacterStyle8"/>
                <w:lang w:val="en-US"/>
              </w:rPr>
              <w:t>8,5-9,2</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Πυκνότητα ατμών στους 20 ºC:</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420"/>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Συντελεστής κατανομής μείγματος n-οκτανόλης/νερού στους 20 ºC:</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Διαλυτότητα στο νερό στους 20 ºC:</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Ιδιότητα διαλυτότητας: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Θερμοκρασία αποσύνθεσης: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Σημείο τήξεως/σημείο πήξεως: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Εκρηκτικές ιδιότητες: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Οξειδωτικές ιδιότητες: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20" w:type="dxa"/>
            <w:gridSpan w:val="3"/>
            <w:shd w:val="clear" w:color="auto" w:fill="auto"/>
          </w:tcPr>
          <w:p w:rsidR="0012677B" w:rsidRDefault="00B52167">
            <w:pPr>
              <w:pStyle w:val="ParagraphStyle7"/>
              <w:rPr>
                <w:rStyle w:val="CharacterStyle7"/>
              </w:rPr>
            </w:pPr>
            <w:r>
              <w:rPr>
                <w:rStyle w:val="CharacterStyle7"/>
              </w:rPr>
              <w:t>Αναφλεξιμότητα:</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Σημείο  ανάφλεξης:</w:t>
            </w:r>
          </w:p>
        </w:tc>
        <w:tc>
          <w:tcPr>
            <w:tcW w:w="5310" w:type="dxa"/>
            <w:shd w:val="clear" w:color="auto" w:fill="auto"/>
          </w:tcPr>
          <w:p w:rsidR="0012677B" w:rsidRDefault="00B52167">
            <w:pPr>
              <w:pStyle w:val="ParagraphStyle8"/>
              <w:rPr>
                <w:rStyle w:val="CharacterStyle8"/>
              </w:rPr>
            </w:pPr>
            <w:r>
              <w:rPr>
                <w:rStyle w:val="CharacterStyle8"/>
              </w:rPr>
              <w:t>Μη εύφλεκτο (&gt;60 ºC)</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70"/>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Αναφλεξιμότητα (στερεό, αέριο):</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Θερμοκρασία αυτοανάφλεξης:</w:t>
            </w:r>
          </w:p>
        </w:tc>
        <w:tc>
          <w:tcPr>
            <w:tcW w:w="5310" w:type="dxa"/>
            <w:shd w:val="clear" w:color="auto" w:fill="auto"/>
          </w:tcPr>
          <w:p w:rsidR="0012677B" w:rsidRDefault="00B52167">
            <w:pPr>
              <w:pStyle w:val="ParagraphStyle8"/>
              <w:rPr>
                <w:rStyle w:val="CharacterStyle8"/>
              </w:rPr>
            </w:pPr>
            <w:r>
              <w:rPr>
                <w:rStyle w:val="CharacterStyle8"/>
              </w:rPr>
              <w:t>270 ºC</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Κάτω όριο αναφλεξιμότητας: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Άνω όριο αναφλεξιμότητας: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20" w:type="dxa"/>
            <w:gridSpan w:val="3"/>
            <w:shd w:val="clear" w:color="auto" w:fill="auto"/>
          </w:tcPr>
          <w:p w:rsidR="0012677B" w:rsidRDefault="00B52167">
            <w:pPr>
              <w:pStyle w:val="ParagraphStyle7"/>
              <w:rPr>
                <w:rStyle w:val="CharacterStyle7"/>
              </w:rPr>
            </w:pPr>
            <w:r>
              <w:rPr>
                <w:rStyle w:val="CharacterStyle7"/>
              </w:rPr>
              <w:t>Εκρηκτικότητας:</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Χαμηλότερη εκρηκτικότητας: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Ανώτερη εκρηκτικότητας: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9.2</w:t>
            </w:r>
          </w:p>
        </w:tc>
        <w:tc>
          <w:tcPr>
            <w:tcW w:w="9420" w:type="dxa"/>
            <w:gridSpan w:val="3"/>
            <w:shd w:val="clear" w:color="auto" w:fill="auto"/>
          </w:tcPr>
          <w:p w:rsidR="0012677B" w:rsidRDefault="00B52167">
            <w:pPr>
              <w:pStyle w:val="ParagraphStyle7"/>
              <w:rPr>
                <w:rStyle w:val="CharacterStyle7"/>
              </w:rPr>
            </w:pPr>
            <w:r>
              <w:rPr>
                <w:rStyle w:val="CharacterStyle7"/>
              </w:rPr>
              <w:t xml:space="preserve"> Άλλες πληροφορίες:</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Επιφανειακή τάση στους 20 ºC:</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4110" w:type="dxa"/>
            <w:gridSpan w:val="2"/>
            <w:shd w:val="clear" w:color="auto" w:fill="auto"/>
          </w:tcPr>
          <w:p w:rsidR="0012677B" w:rsidRDefault="00B52167">
            <w:pPr>
              <w:pStyle w:val="ParagraphStyle8"/>
              <w:rPr>
                <w:rStyle w:val="CharacterStyle8"/>
              </w:rPr>
            </w:pPr>
            <w:r>
              <w:rPr>
                <w:rStyle w:val="CharacterStyle8"/>
              </w:rPr>
              <w:t>Δείκτης διαθλάσεως:</w:t>
            </w:r>
          </w:p>
        </w:tc>
        <w:tc>
          <w:tcPr>
            <w:tcW w:w="5310" w:type="dxa"/>
            <w:shd w:val="clear" w:color="auto" w:fill="auto"/>
          </w:tcPr>
          <w:p w:rsidR="0012677B" w:rsidRDefault="00B52167">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rsidTr="00507A0F">
        <w:trPr>
          <w:trHeight w:hRule="exact" w:val="180"/>
        </w:trPr>
        <w:tc>
          <w:tcPr>
            <w:tcW w:w="750" w:type="dxa"/>
            <w:gridSpan w:val="3"/>
            <w:tcBorders>
              <w:left w:val="single" w:sz="6" w:space="0" w:color="000000"/>
            </w:tcBorders>
            <w:shd w:val="clear" w:color="auto" w:fill="auto"/>
          </w:tcPr>
          <w:p w:rsidR="0012677B" w:rsidRDefault="0012677B">
            <w:pPr>
              <w:pStyle w:val="ParagraphStyle34"/>
              <w:rPr>
                <w:rStyle w:val="CharacterStyle29"/>
              </w:rPr>
            </w:pPr>
          </w:p>
        </w:tc>
        <w:tc>
          <w:tcPr>
            <w:tcW w:w="9420" w:type="dxa"/>
            <w:gridSpan w:val="3"/>
            <w:shd w:val="clear" w:color="auto" w:fill="auto"/>
            <w:vAlign w:val="bottom"/>
          </w:tcPr>
          <w:p w:rsidR="0012677B" w:rsidRDefault="00B52167">
            <w:pPr>
              <w:pStyle w:val="ParagraphStyle35"/>
              <w:rPr>
                <w:rStyle w:val="CharacterStyle30"/>
              </w:rPr>
            </w:pPr>
            <w:r>
              <w:rPr>
                <w:rStyle w:val="CharacterStyle30"/>
              </w:rPr>
              <w:t>*Δεν ισχύει, λόγω της φύσης του προϊόντος, δεν παρέχει πληροφορίες ιδιοκτησία της επικινδυνότητας του.</w:t>
            </w:r>
          </w:p>
        </w:tc>
        <w:tc>
          <w:tcPr>
            <w:tcW w:w="300" w:type="dxa"/>
            <w:gridSpan w:val="2"/>
            <w:tcBorders>
              <w:right w:val="single" w:sz="6" w:space="0" w:color="000000"/>
            </w:tcBorders>
            <w:shd w:val="clear" w:color="auto" w:fill="auto"/>
          </w:tcPr>
          <w:p w:rsidR="0012677B" w:rsidRDefault="0012677B">
            <w:pPr>
              <w:pStyle w:val="ParagraphStyle36"/>
              <w:rPr>
                <w:rStyle w:val="CharacterStyle31"/>
              </w:rPr>
            </w:pPr>
          </w:p>
        </w:tc>
      </w:tr>
      <w:tr w:rsidR="0012677B" w:rsidTr="00507A0F">
        <w:trPr>
          <w:trHeight w:hRule="exact" w:val="90"/>
        </w:trPr>
        <w:tc>
          <w:tcPr>
            <w:tcW w:w="10470" w:type="dxa"/>
            <w:gridSpan w:val="8"/>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12677B" w:rsidTr="00614972">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10: ΣΤΑΘΕΡOΤΗΤΑ ΚΑΙ ΑΝΤΙΔΡΑΣΤΙΚOΤΗΤΑ</w:t>
            </w:r>
          </w:p>
        </w:tc>
      </w:tr>
      <w:tr w:rsidR="0012677B">
        <w:trPr>
          <w:trHeight w:hRule="exact" w:val="135"/>
        </w:trPr>
        <w:tc>
          <w:tcPr>
            <w:tcW w:w="10470" w:type="dxa"/>
            <w:gridSpan w:val="4"/>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10.1</w:t>
            </w:r>
          </w:p>
        </w:tc>
        <w:tc>
          <w:tcPr>
            <w:tcW w:w="9495" w:type="dxa"/>
            <w:shd w:val="clear" w:color="auto" w:fill="auto"/>
          </w:tcPr>
          <w:p w:rsidR="0012677B" w:rsidRDefault="00B52167">
            <w:pPr>
              <w:pStyle w:val="ParagraphStyle7"/>
              <w:rPr>
                <w:rStyle w:val="CharacterStyle7"/>
              </w:rPr>
            </w:pPr>
            <w:r>
              <w:rPr>
                <w:rStyle w:val="CharacterStyle7"/>
              </w:rPr>
              <w:t>Αντιδραστικότητα: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shd w:val="clear" w:color="auto" w:fill="auto"/>
          </w:tcPr>
          <w:p w:rsidR="0012677B" w:rsidRDefault="00B52167">
            <w:pPr>
              <w:pStyle w:val="ParagraphStyle8"/>
              <w:rPr>
                <w:rStyle w:val="CharacterStyle8"/>
              </w:rPr>
            </w:pPr>
            <w:r>
              <w:rPr>
                <w:rStyle w:val="CharacterStyle8"/>
              </w:rPr>
              <w:t>Δεν αναμένονται επικίνδυνες δράσεις, εάν ακολουθηθούν οι τεχνικές οδηγίες αποθήκευσης των χημικών ουσιών. Βλ. τμήμα 7.</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10.2</w:t>
            </w:r>
          </w:p>
        </w:tc>
        <w:tc>
          <w:tcPr>
            <w:tcW w:w="9495" w:type="dxa"/>
            <w:shd w:val="clear" w:color="auto" w:fill="auto"/>
          </w:tcPr>
          <w:p w:rsidR="0012677B" w:rsidRDefault="00B52167">
            <w:pPr>
              <w:pStyle w:val="ParagraphStyle7"/>
              <w:rPr>
                <w:rStyle w:val="CharacterStyle7"/>
              </w:rPr>
            </w:pPr>
            <w:r>
              <w:rPr>
                <w:rStyle w:val="CharacterStyle7"/>
              </w:rPr>
              <w:t>Χημική σταθερότητα: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shd w:val="clear" w:color="auto" w:fill="auto"/>
          </w:tcPr>
          <w:p w:rsidR="0012677B" w:rsidRDefault="00B52167">
            <w:pPr>
              <w:pStyle w:val="ParagraphStyle8"/>
              <w:rPr>
                <w:rStyle w:val="CharacterStyle8"/>
              </w:rPr>
            </w:pPr>
            <w:r>
              <w:rPr>
                <w:rStyle w:val="CharacterStyle8"/>
              </w:rPr>
              <w:t>Χημικώς σταθερό στις συγκεκριμένες συνθήκες αποθήκευσης, διαχείρισης και χρήσης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10.3</w:t>
            </w:r>
          </w:p>
        </w:tc>
        <w:tc>
          <w:tcPr>
            <w:tcW w:w="9495" w:type="dxa"/>
            <w:shd w:val="clear" w:color="auto" w:fill="auto"/>
          </w:tcPr>
          <w:p w:rsidR="0012677B" w:rsidRDefault="00B52167">
            <w:pPr>
              <w:pStyle w:val="ParagraphStyle7"/>
              <w:rPr>
                <w:rStyle w:val="CharacterStyle7"/>
              </w:rPr>
            </w:pPr>
            <w:r>
              <w:rPr>
                <w:rStyle w:val="CharacterStyle7"/>
              </w:rPr>
              <w:t>Πιθανότητα επικίνδυνων αντιδράσεων:</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shd w:val="clear" w:color="auto" w:fill="auto"/>
          </w:tcPr>
          <w:p w:rsidR="0012677B" w:rsidRDefault="00B52167">
            <w:pPr>
              <w:pStyle w:val="ParagraphStyle8"/>
              <w:rPr>
                <w:rStyle w:val="CharacterStyle8"/>
              </w:rPr>
            </w:pPr>
            <w:r>
              <w:rPr>
                <w:rStyle w:val="CharacterStyle8"/>
              </w:rPr>
              <w:t>Σύμφωνα με τους κανονισμούς δεν αναμένεται να προκαλέσει επικίνδυνες αντιδράσεις σε πίεση ή υπερβολικές θερμοκρασίες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45" w:lineRule="exact"/>
      </w:pPr>
    </w:p>
    <w:tbl>
      <w:tblPr>
        <w:tblW w:w="10470" w:type="dxa"/>
        <w:tblLayout w:type="fixed"/>
        <w:tblCellMar>
          <w:left w:w="0" w:type="dxa"/>
          <w:right w:w="0" w:type="dxa"/>
        </w:tblCellMar>
        <w:tblLook w:val="04A0"/>
      </w:tblPr>
      <w:tblGrid>
        <w:gridCol w:w="8670"/>
        <w:gridCol w:w="1800"/>
      </w:tblGrid>
      <w:tr w:rsidR="0012677B" w:rsidTr="00507A0F">
        <w:trPr>
          <w:trHeight w:hRule="exact" w:val="240"/>
        </w:trPr>
        <w:tc>
          <w:tcPr>
            <w:tcW w:w="10470" w:type="dxa"/>
            <w:gridSpan w:val="2"/>
            <w:shd w:val="clear" w:color="auto" w:fill="auto"/>
          </w:tcPr>
          <w:p w:rsidR="0012677B" w:rsidRDefault="00B52167">
            <w:pPr>
              <w:pStyle w:val="ParagraphStyle14"/>
              <w:rPr>
                <w:rStyle w:val="CharacterStyle14"/>
              </w:rPr>
            </w:pPr>
            <w:r>
              <w:rPr>
                <w:rStyle w:val="CharacterStyle14"/>
              </w:rPr>
              <w:t>- Συνεχίζεται στην επόμενη σελίδα -</w:t>
            </w:r>
          </w:p>
        </w:tc>
      </w:tr>
      <w:tr w:rsidR="0012677B" w:rsidTr="00507A0F">
        <w:trPr>
          <w:trHeight w:hRule="exact" w:val="240"/>
        </w:trPr>
        <w:tc>
          <w:tcPr>
            <w:tcW w:w="8670" w:type="dxa"/>
            <w:shd w:val="clear" w:color="auto" w:fill="auto"/>
            <w:vAlign w:val="bottom"/>
          </w:tcPr>
          <w:p w:rsidR="0012677B" w:rsidRDefault="00507A0F">
            <w:pPr>
              <w:pStyle w:val="ParagraphStyle15"/>
              <w:rPr>
                <w:rStyle w:val="CharacterStyle15"/>
              </w:rPr>
            </w:pPr>
            <w:r w:rsidRPr="00507A0F">
              <w:rPr>
                <w:rFonts w:ascii="Tahoma" w:eastAsia="Tahoma" w:hAnsi="Tahoma"/>
                <w:noProof/>
                <w:color w:val="000000"/>
                <w:sz w:val="16"/>
                <w:szCs w:val="16"/>
              </w:rPr>
              <w:t>Ημερομηνία σύνταξης: 18/8/2020                                                Έκδοση: 1</w:t>
            </w:r>
          </w:p>
        </w:tc>
        <w:tc>
          <w:tcPr>
            <w:tcW w:w="1800" w:type="dxa"/>
            <w:shd w:val="clear" w:color="auto" w:fill="auto"/>
            <w:vAlign w:val="bottom"/>
          </w:tcPr>
          <w:p w:rsidR="0012677B" w:rsidRDefault="00B52167">
            <w:pPr>
              <w:pStyle w:val="ParagraphStyle16"/>
              <w:rPr>
                <w:rStyle w:val="CharacterStyle16"/>
              </w:rPr>
            </w:pPr>
            <w:r>
              <w:rPr>
                <w:rStyle w:val="CharacterStyle16"/>
              </w:rPr>
              <w:t>Σελίδα 5/8</w:t>
            </w:r>
          </w:p>
        </w:tc>
      </w:tr>
    </w:tbl>
    <w:p w:rsidR="0012677B" w:rsidRDefault="0012677B">
      <w:pPr>
        <w:sectPr w:rsidR="0012677B">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12677B">
        <w:trPr>
          <w:trHeight w:hRule="exact" w:val="240"/>
        </w:trPr>
        <w:tc>
          <w:tcPr>
            <w:tcW w:w="10455" w:type="dxa"/>
            <w:shd w:val="clear" w:color="auto" w:fill="auto"/>
          </w:tcPr>
          <w:p w:rsidR="0012677B" w:rsidRDefault="00B52167">
            <w:pPr>
              <w:pStyle w:val="ParagraphStyle0"/>
              <w:rPr>
                <w:rStyle w:val="CharacterStyle0"/>
              </w:rPr>
            </w:pPr>
            <w:r>
              <w:rPr>
                <w:rStyle w:val="CharacterStyle0"/>
              </w:rPr>
              <w:lastRenderedPageBreak/>
              <w:t>Δελτίο Δεδομένων Ασφαλείας</w:t>
            </w:r>
          </w:p>
        </w:tc>
      </w:tr>
      <w:tr w:rsidR="0012677B">
        <w:trPr>
          <w:trHeight w:hRule="exact" w:val="195"/>
        </w:trPr>
        <w:tc>
          <w:tcPr>
            <w:tcW w:w="10455" w:type="dxa"/>
            <w:shd w:val="clear" w:color="auto" w:fill="auto"/>
          </w:tcPr>
          <w:p w:rsidR="0012677B" w:rsidRDefault="00B52167">
            <w:pPr>
              <w:pStyle w:val="ParagraphStyle1"/>
              <w:rPr>
                <w:rStyle w:val="CharacterStyle1"/>
              </w:rPr>
            </w:pPr>
            <w:r>
              <w:rPr>
                <w:rStyle w:val="CharacterStyle1"/>
              </w:rPr>
              <w:t>σύμφωνα 1907/2006/EE (REACH), 2015/830/EU</w:t>
            </w:r>
          </w:p>
        </w:tc>
      </w:tr>
    </w:tbl>
    <w:p w:rsidR="0012677B" w:rsidRDefault="0012677B">
      <w:pPr>
        <w:spacing w:line="135" w:lineRule="exact"/>
      </w:pPr>
    </w:p>
    <w:tbl>
      <w:tblPr>
        <w:tblW w:w="0" w:type="auto"/>
        <w:tblLayout w:type="fixed"/>
        <w:tblCellMar>
          <w:left w:w="0" w:type="dxa"/>
          <w:right w:w="0" w:type="dxa"/>
        </w:tblCellMar>
        <w:tblLook w:val="04A0"/>
      </w:tblPr>
      <w:tblGrid>
        <w:gridCol w:w="10455"/>
      </w:tblGrid>
      <w:tr w:rsidR="0012677B">
        <w:trPr>
          <w:trHeight w:hRule="exact" w:val="540"/>
        </w:trPr>
        <w:tc>
          <w:tcPr>
            <w:tcW w:w="10455" w:type="dxa"/>
            <w:shd w:val="clear" w:color="auto" w:fill="auto"/>
          </w:tcPr>
          <w:p w:rsidR="0012677B" w:rsidRDefault="00507A0F">
            <w:pPr>
              <w:pStyle w:val="ParagraphStyle2"/>
              <w:rPr>
                <w:rStyle w:val="CharacterStyle2"/>
              </w:rPr>
            </w:pPr>
            <w:r>
              <w:rPr>
                <w:rStyle w:val="CharacterStyle2"/>
              </w:rPr>
              <w:t>ΒΕΡΝΙΚΙ ΚΙΜΩΛΙΑΣ VERI VARNISH</w:t>
            </w:r>
          </w:p>
        </w:tc>
      </w:tr>
    </w:tbl>
    <w:p w:rsidR="0012677B" w:rsidRDefault="0012677B">
      <w:pPr>
        <w:spacing w:line="165" w:lineRule="exact"/>
      </w:pPr>
    </w:p>
    <w:tbl>
      <w:tblPr>
        <w:tblW w:w="0" w:type="auto"/>
        <w:tblLayout w:type="fixed"/>
        <w:tblCellMar>
          <w:left w:w="0" w:type="dxa"/>
          <w:right w:w="0" w:type="dxa"/>
        </w:tblCellMar>
        <w:tblLook w:val="04A0"/>
      </w:tblPr>
      <w:tblGrid>
        <w:gridCol w:w="225"/>
        <w:gridCol w:w="525"/>
        <w:gridCol w:w="1935"/>
        <w:gridCol w:w="1875"/>
        <w:gridCol w:w="1890"/>
        <w:gridCol w:w="1890"/>
        <w:gridCol w:w="1890"/>
        <w:gridCol w:w="15"/>
        <w:gridCol w:w="225"/>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8"/>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10: ΣΤΑΘΕΡOΤΗΤΑ ΚΑΙ ΑΝΤΙΔΡΑΣΤΙΚOΤΗΤΑ (συνέχεια)</w:t>
            </w:r>
          </w:p>
        </w:tc>
      </w:tr>
      <w:tr w:rsidR="0012677B">
        <w:trPr>
          <w:trHeight w:hRule="exact" w:val="150"/>
        </w:trPr>
        <w:tc>
          <w:tcPr>
            <w:tcW w:w="10470" w:type="dxa"/>
            <w:gridSpan w:val="9"/>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10.4</w:t>
            </w:r>
          </w:p>
        </w:tc>
        <w:tc>
          <w:tcPr>
            <w:tcW w:w="9480" w:type="dxa"/>
            <w:gridSpan w:val="5"/>
            <w:shd w:val="clear" w:color="auto" w:fill="auto"/>
          </w:tcPr>
          <w:p w:rsidR="0012677B" w:rsidRDefault="00B52167">
            <w:pPr>
              <w:pStyle w:val="ParagraphStyle7"/>
              <w:rPr>
                <w:rStyle w:val="CharacterStyle7"/>
              </w:rPr>
            </w:pPr>
            <w:r>
              <w:rPr>
                <w:rStyle w:val="CharacterStyle7"/>
              </w:rPr>
              <w:t>Συνθήκες προς αποφυγήν:</w:t>
            </w:r>
          </w:p>
        </w:tc>
        <w:tc>
          <w:tcPr>
            <w:tcW w:w="24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6"/>
            <w:shd w:val="clear" w:color="auto" w:fill="auto"/>
          </w:tcPr>
          <w:p w:rsidR="0012677B" w:rsidRDefault="00B52167">
            <w:pPr>
              <w:pStyle w:val="ParagraphStyle8"/>
              <w:rPr>
                <w:rStyle w:val="CharacterStyle8"/>
              </w:rPr>
            </w:pPr>
            <w:r>
              <w:rPr>
                <w:rStyle w:val="CharacterStyle8"/>
              </w:rPr>
              <w:t>Κατάλληλα για χειρισμό και αποθήκευση σε θερμοκρασία περιβάλλοντος: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38"/>
              <w:rPr>
                <w:rStyle w:val="CharacterStyle32"/>
              </w:rPr>
            </w:pPr>
          </w:p>
        </w:tc>
        <w:tc>
          <w:tcPr>
            <w:tcW w:w="525" w:type="dxa"/>
            <w:shd w:val="clear" w:color="auto" w:fill="auto"/>
          </w:tcPr>
          <w:p w:rsidR="0012677B" w:rsidRDefault="0012677B">
            <w:pPr>
              <w:pStyle w:val="ParagraphStyle7"/>
              <w:rPr>
                <w:rStyle w:val="CharacterStyle7"/>
              </w:rPr>
            </w:pPr>
          </w:p>
        </w:tc>
        <w:tc>
          <w:tcPr>
            <w:tcW w:w="1935" w:type="dxa"/>
            <w:tcBorders>
              <w:top w:val="single" w:sz="6" w:space="0" w:color="000000"/>
              <w:left w:val="single" w:sz="6" w:space="0" w:color="000000"/>
            </w:tcBorders>
            <w:shd w:val="clear" w:color="auto" w:fill="B7C9AB"/>
            <w:vAlign w:val="center"/>
          </w:tcPr>
          <w:p w:rsidR="0012677B" w:rsidRDefault="00B52167">
            <w:pPr>
              <w:pStyle w:val="ParagraphStyle39"/>
              <w:rPr>
                <w:rStyle w:val="CharacterStyle33"/>
              </w:rPr>
            </w:pPr>
            <w:r>
              <w:rPr>
                <w:rStyle w:val="CharacterStyle33"/>
              </w:rPr>
              <w:t>Πρόσκρουση και τριβή</w:t>
            </w:r>
          </w:p>
        </w:tc>
        <w:tc>
          <w:tcPr>
            <w:tcW w:w="1875" w:type="dxa"/>
            <w:tcBorders>
              <w:top w:val="single" w:sz="6" w:space="0" w:color="000000"/>
              <w:left w:val="single" w:sz="6" w:space="0" w:color="000000"/>
            </w:tcBorders>
            <w:shd w:val="clear" w:color="auto" w:fill="B7C9AB"/>
            <w:vAlign w:val="center"/>
          </w:tcPr>
          <w:p w:rsidR="0012677B" w:rsidRDefault="00B52167">
            <w:pPr>
              <w:pStyle w:val="ParagraphStyle39"/>
              <w:rPr>
                <w:rStyle w:val="CharacterStyle33"/>
              </w:rPr>
            </w:pPr>
            <w:r>
              <w:rPr>
                <w:rStyle w:val="CharacterStyle33"/>
              </w:rPr>
              <w:t>Επαφή με τον αέρα</w:t>
            </w:r>
          </w:p>
        </w:tc>
        <w:tc>
          <w:tcPr>
            <w:tcW w:w="1890" w:type="dxa"/>
            <w:tcBorders>
              <w:top w:val="single" w:sz="6" w:space="0" w:color="000000"/>
              <w:left w:val="single" w:sz="6" w:space="0" w:color="000000"/>
            </w:tcBorders>
            <w:shd w:val="clear" w:color="auto" w:fill="B7C9AB"/>
            <w:vAlign w:val="center"/>
          </w:tcPr>
          <w:p w:rsidR="0012677B" w:rsidRDefault="00B52167">
            <w:pPr>
              <w:pStyle w:val="ParagraphStyle39"/>
              <w:rPr>
                <w:rStyle w:val="CharacterStyle33"/>
              </w:rPr>
            </w:pPr>
            <w:r>
              <w:rPr>
                <w:rStyle w:val="CharacterStyle33"/>
              </w:rPr>
              <w:t>Θέρμανση</w:t>
            </w:r>
          </w:p>
        </w:tc>
        <w:tc>
          <w:tcPr>
            <w:tcW w:w="1890" w:type="dxa"/>
            <w:tcBorders>
              <w:top w:val="single" w:sz="6" w:space="0" w:color="000000"/>
              <w:left w:val="single" w:sz="6" w:space="0" w:color="000000"/>
            </w:tcBorders>
            <w:shd w:val="clear" w:color="auto" w:fill="B7C9AB"/>
            <w:vAlign w:val="center"/>
          </w:tcPr>
          <w:p w:rsidR="0012677B" w:rsidRDefault="00B52167">
            <w:pPr>
              <w:pStyle w:val="ParagraphStyle39"/>
              <w:rPr>
                <w:rStyle w:val="CharacterStyle33"/>
              </w:rPr>
            </w:pPr>
            <w:r>
              <w:rPr>
                <w:rStyle w:val="CharacterStyle33"/>
              </w:rPr>
              <w:t>Ηλιακό φως</w:t>
            </w:r>
          </w:p>
        </w:tc>
        <w:tc>
          <w:tcPr>
            <w:tcW w:w="1890" w:type="dxa"/>
            <w:tcBorders>
              <w:top w:val="single" w:sz="6" w:space="0" w:color="000000"/>
              <w:left w:val="single" w:sz="6" w:space="0" w:color="000000"/>
              <w:right w:val="single" w:sz="6" w:space="0" w:color="000000"/>
            </w:tcBorders>
            <w:shd w:val="clear" w:color="auto" w:fill="B7C9AB"/>
            <w:vAlign w:val="center"/>
          </w:tcPr>
          <w:p w:rsidR="0012677B" w:rsidRDefault="00B52167">
            <w:pPr>
              <w:pStyle w:val="ParagraphStyle40"/>
              <w:rPr>
                <w:rStyle w:val="CharacterStyle34"/>
              </w:rPr>
            </w:pPr>
            <w:r>
              <w:rPr>
                <w:rStyle w:val="CharacterStyle34"/>
              </w:rPr>
              <w:t>Υγρασία</w:t>
            </w:r>
          </w:p>
        </w:tc>
        <w:tc>
          <w:tcPr>
            <w:tcW w:w="240" w:type="dxa"/>
            <w:gridSpan w:val="2"/>
            <w:tcBorders>
              <w:right w:val="single" w:sz="6" w:space="0" w:color="000000"/>
            </w:tcBorders>
            <w:shd w:val="clear" w:color="auto" w:fill="auto"/>
          </w:tcPr>
          <w:p w:rsidR="0012677B" w:rsidRDefault="0012677B">
            <w:pPr>
              <w:pStyle w:val="ParagraphStyle41"/>
              <w:rPr>
                <w:rStyle w:val="CharacterStyle35"/>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38"/>
              <w:rPr>
                <w:rStyle w:val="CharacterStyle32"/>
              </w:rPr>
            </w:pPr>
          </w:p>
        </w:tc>
        <w:tc>
          <w:tcPr>
            <w:tcW w:w="525" w:type="dxa"/>
            <w:shd w:val="clear" w:color="auto" w:fill="auto"/>
          </w:tcPr>
          <w:p w:rsidR="0012677B" w:rsidRDefault="0012677B">
            <w:pPr>
              <w:pStyle w:val="ParagraphStyle42"/>
              <w:rPr>
                <w:rStyle w:val="CharacterStyle36"/>
              </w:rPr>
            </w:pPr>
          </w:p>
        </w:tc>
        <w:tc>
          <w:tcPr>
            <w:tcW w:w="1935" w:type="dxa"/>
            <w:tcBorders>
              <w:top w:val="single" w:sz="6" w:space="0" w:color="000000"/>
              <w:left w:val="single" w:sz="6" w:space="0" w:color="000000"/>
              <w:bottom w:val="single" w:sz="6" w:space="0" w:color="000000"/>
            </w:tcBorders>
            <w:shd w:val="clear" w:color="auto" w:fill="auto"/>
            <w:vAlign w:val="center"/>
          </w:tcPr>
          <w:p w:rsidR="0012677B" w:rsidRDefault="00B52167">
            <w:pPr>
              <w:pStyle w:val="ParagraphStyle43"/>
              <w:rPr>
                <w:rStyle w:val="CharacterStyle37"/>
              </w:rPr>
            </w:pPr>
            <w:r>
              <w:rPr>
                <w:rStyle w:val="CharacterStyle37"/>
              </w:rPr>
              <w:t>Μη εφαρμόσιμο</w:t>
            </w:r>
          </w:p>
        </w:tc>
        <w:tc>
          <w:tcPr>
            <w:tcW w:w="1875" w:type="dxa"/>
            <w:tcBorders>
              <w:top w:val="single" w:sz="6" w:space="0" w:color="000000"/>
              <w:left w:val="single" w:sz="6" w:space="0" w:color="000000"/>
              <w:bottom w:val="single" w:sz="6" w:space="0" w:color="000000"/>
            </w:tcBorders>
            <w:shd w:val="clear" w:color="auto" w:fill="auto"/>
            <w:vAlign w:val="center"/>
          </w:tcPr>
          <w:p w:rsidR="0012677B" w:rsidRDefault="00B52167">
            <w:pPr>
              <w:pStyle w:val="ParagraphStyle43"/>
              <w:rPr>
                <w:rStyle w:val="CharacterStyle37"/>
              </w:rPr>
            </w:pPr>
            <w:r>
              <w:rPr>
                <w:rStyle w:val="CharacterStyle37"/>
              </w:rPr>
              <w:t>Μη εφαρμόσιμο</w:t>
            </w:r>
          </w:p>
        </w:tc>
        <w:tc>
          <w:tcPr>
            <w:tcW w:w="1890" w:type="dxa"/>
            <w:tcBorders>
              <w:top w:val="single" w:sz="6" w:space="0" w:color="000000"/>
              <w:left w:val="single" w:sz="6" w:space="0" w:color="000000"/>
              <w:bottom w:val="single" w:sz="6" w:space="0" w:color="000000"/>
            </w:tcBorders>
            <w:shd w:val="clear" w:color="auto" w:fill="auto"/>
            <w:vAlign w:val="center"/>
          </w:tcPr>
          <w:p w:rsidR="0012677B" w:rsidRDefault="00B52167">
            <w:pPr>
              <w:pStyle w:val="ParagraphStyle43"/>
              <w:rPr>
                <w:rStyle w:val="CharacterStyle37"/>
              </w:rPr>
            </w:pPr>
            <w:r>
              <w:rPr>
                <w:rStyle w:val="CharacterStyle37"/>
              </w:rPr>
              <w:t>Μη εφαρμόσιμο</w:t>
            </w:r>
          </w:p>
        </w:tc>
        <w:tc>
          <w:tcPr>
            <w:tcW w:w="1890" w:type="dxa"/>
            <w:tcBorders>
              <w:top w:val="single" w:sz="6" w:space="0" w:color="000000"/>
              <w:left w:val="single" w:sz="6" w:space="0" w:color="000000"/>
              <w:bottom w:val="single" w:sz="6" w:space="0" w:color="000000"/>
            </w:tcBorders>
            <w:shd w:val="clear" w:color="auto" w:fill="auto"/>
            <w:vAlign w:val="center"/>
          </w:tcPr>
          <w:p w:rsidR="0012677B" w:rsidRDefault="00B52167">
            <w:pPr>
              <w:pStyle w:val="ParagraphStyle43"/>
              <w:rPr>
                <w:rStyle w:val="CharacterStyle37"/>
              </w:rPr>
            </w:pPr>
            <w:r>
              <w:rPr>
                <w:rStyle w:val="CharacterStyle37"/>
              </w:rPr>
              <w:t>Μη εφαρμόσιμο</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77B" w:rsidRDefault="00B52167">
            <w:pPr>
              <w:pStyle w:val="ParagraphStyle44"/>
              <w:rPr>
                <w:rStyle w:val="CharacterStyle38"/>
              </w:rPr>
            </w:pPr>
            <w:r>
              <w:rPr>
                <w:rStyle w:val="CharacterStyle38"/>
              </w:rPr>
              <w:t>Μη εφαρμόσιμο</w:t>
            </w:r>
          </w:p>
        </w:tc>
        <w:tc>
          <w:tcPr>
            <w:tcW w:w="240" w:type="dxa"/>
            <w:gridSpan w:val="2"/>
            <w:tcBorders>
              <w:right w:val="single" w:sz="6" w:space="0" w:color="000000"/>
            </w:tcBorders>
            <w:shd w:val="clear" w:color="auto" w:fill="auto"/>
          </w:tcPr>
          <w:p w:rsidR="0012677B" w:rsidRDefault="0012677B">
            <w:pPr>
              <w:pStyle w:val="ParagraphStyle41"/>
              <w:rPr>
                <w:rStyle w:val="CharacterStyle35"/>
              </w:rPr>
            </w:pPr>
          </w:p>
        </w:tc>
      </w:tr>
      <w:tr w:rsidR="0012677B">
        <w:trPr>
          <w:trHeight w:hRule="exact" w:val="9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5"/>
            <w:shd w:val="clear" w:color="auto" w:fill="auto"/>
          </w:tcPr>
          <w:p w:rsidR="0012677B" w:rsidRDefault="0012677B">
            <w:pPr>
              <w:pStyle w:val="ParagraphStyle8"/>
              <w:rPr>
                <w:rStyle w:val="CharacterStyle8"/>
              </w:rPr>
            </w:pPr>
          </w:p>
        </w:tc>
        <w:tc>
          <w:tcPr>
            <w:tcW w:w="24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10.5</w:t>
            </w:r>
          </w:p>
        </w:tc>
        <w:tc>
          <w:tcPr>
            <w:tcW w:w="9480" w:type="dxa"/>
            <w:gridSpan w:val="5"/>
            <w:shd w:val="clear" w:color="auto" w:fill="auto"/>
          </w:tcPr>
          <w:p w:rsidR="0012677B" w:rsidRDefault="00B52167">
            <w:pPr>
              <w:pStyle w:val="ParagraphStyle7"/>
              <w:rPr>
                <w:rStyle w:val="CharacterStyle7"/>
              </w:rPr>
            </w:pPr>
            <w:r>
              <w:rPr>
                <w:rStyle w:val="CharacterStyle7"/>
              </w:rPr>
              <w:t>Μη συμβατά υλικά:</w:t>
            </w:r>
          </w:p>
        </w:tc>
        <w:tc>
          <w:tcPr>
            <w:tcW w:w="24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38"/>
              <w:rPr>
                <w:rStyle w:val="CharacterStyle32"/>
              </w:rPr>
            </w:pPr>
          </w:p>
        </w:tc>
        <w:tc>
          <w:tcPr>
            <w:tcW w:w="525" w:type="dxa"/>
            <w:shd w:val="clear" w:color="auto" w:fill="auto"/>
          </w:tcPr>
          <w:p w:rsidR="0012677B" w:rsidRDefault="0012677B">
            <w:pPr>
              <w:pStyle w:val="ParagraphStyle7"/>
              <w:rPr>
                <w:rStyle w:val="CharacterStyle7"/>
              </w:rPr>
            </w:pPr>
          </w:p>
        </w:tc>
        <w:tc>
          <w:tcPr>
            <w:tcW w:w="1935" w:type="dxa"/>
            <w:tcBorders>
              <w:top w:val="single" w:sz="6" w:space="0" w:color="000000"/>
              <w:left w:val="single" w:sz="6" w:space="0" w:color="000000"/>
            </w:tcBorders>
            <w:shd w:val="clear" w:color="auto" w:fill="B7C9AB"/>
            <w:vAlign w:val="center"/>
          </w:tcPr>
          <w:p w:rsidR="0012677B" w:rsidRDefault="00B52167">
            <w:pPr>
              <w:pStyle w:val="ParagraphStyle39"/>
              <w:rPr>
                <w:rStyle w:val="CharacterStyle33"/>
              </w:rPr>
            </w:pPr>
            <w:r>
              <w:rPr>
                <w:rStyle w:val="CharacterStyle33"/>
              </w:rPr>
              <w:t>Οξέα</w:t>
            </w:r>
          </w:p>
        </w:tc>
        <w:tc>
          <w:tcPr>
            <w:tcW w:w="1875" w:type="dxa"/>
            <w:tcBorders>
              <w:top w:val="single" w:sz="6" w:space="0" w:color="000000"/>
              <w:left w:val="single" w:sz="6" w:space="0" w:color="000000"/>
            </w:tcBorders>
            <w:shd w:val="clear" w:color="auto" w:fill="B7C9AB"/>
            <w:vAlign w:val="center"/>
          </w:tcPr>
          <w:p w:rsidR="0012677B" w:rsidRDefault="00B52167">
            <w:pPr>
              <w:pStyle w:val="ParagraphStyle39"/>
              <w:rPr>
                <w:rStyle w:val="CharacterStyle33"/>
              </w:rPr>
            </w:pPr>
            <w:r>
              <w:rPr>
                <w:rStyle w:val="CharacterStyle33"/>
              </w:rPr>
              <w:t>Νερό</w:t>
            </w:r>
          </w:p>
        </w:tc>
        <w:tc>
          <w:tcPr>
            <w:tcW w:w="1890" w:type="dxa"/>
            <w:tcBorders>
              <w:top w:val="single" w:sz="6" w:space="0" w:color="000000"/>
              <w:left w:val="single" w:sz="6" w:space="0" w:color="000000"/>
            </w:tcBorders>
            <w:shd w:val="clear" w:color="auto" w:fill="B7C9AB"/>
            <w:vAlign w:val="center"/>
          </w:tcPr>
          <w:p w:rsidR="0012677B" w:rsidRDefault="00B52167">
            <w:pPr>
              <w:pStyle w:val="ParagraphStyle39"/>
              <w:rPr>
                <w:rStyle w:val="CharacterStyle33"/>
              </w:rPr>
            </w:pPr>
            <w:r>
              <w:rPr>
                <w:rStyle w:val="CharacterStyle33"/>
              </w:rPr>
              <w:t>Οξειδωτικά υλικά</w:t>
            </w:r>
          </w:p>
        </w:tc>
        <w:tc>
          <w:tcPr>
            <w:tcW w:w="1890" w:type="dxa"/>
            <w:tcBorders>
              <w:top w:val="single" w:sz="6" w:space="0" w:color="000000"/>
              <w:left w:val="single" w:sz="6" w:space="0" w:color="000000"/>
            </w:tcBorders>
            <w:shd w:val="clear" w:color="auto" w:fill="B7C9AB"/>
            <w:vAlign w:val="center"/>
          </w:tcPr>
          <w:p w:rsidR="0012677B" w:rsidRDefault="00B52167">
            <w:pPr>
              <w:pStyle w:val="ParagraphStyle39"/>
              <w:rPr>
                <w:rStyle w:val="CharacterStyle33"/>
              </w:rPr>
            </w:pPr>
            <w:r>
              <w:rPr>
                <w:rStyle w:val="CharacterStyle33"/>
              </w:rPr>
              <w:t>Καύσιμα υλικά</w:t>
            </w:r>
          </w:p>
        </w:tc>
        <w:tc>
          <w:tcPr>
            <w:tcW w:w="1890" w:type="dxa"/>
            <w:tcBorders>
              <w:top w:val="single" w:sz="6" w:space="0" w:color="000000"/>
              <w:left w:val="single" w:sz="6" w:space="0" w:color="000000"/>
              <w:right w:val="single" w:sz="6" w:space="0" w:color="000000"/>
            </w:tcBorders>
            <w:shd w:val="clear" w:color="auto" w:fill="B7C9AB"/>
            <w:vAlign w:val="center"/>
          </w:tcPr>
          <w:p w:rsidR="0012677B" w:rsidRDefault="00B52167">
            <w:pPr>
              <w:pStyle w:val="ParagraphStyle40"/>
              <w:rPr>
                <w:rStyle w:val="CharacterStyle34"/>
              </w:rPr>
            </w:pPr>
            <w:r>
              <w:rPr>
                <w:rStyle w:val="CharacterStyle34"/>
              </w:rPr>
              <w:t>Άλλα</w:t>
            </w:r>
          </w:p>
        </w:tc>
        <w:tc>
          <w:tcPr>
            <w:tcW w:w="240" w:type="dxa"/>
            <w:gridSpan w:val="2"/>
            <w:tcBorders>
              <w:right w:val="single" w:sz="6" w:space="0" w:color="000000"/>
            </w:tcBorders>
            <w:shd w:val="clear" w:color="auto" w:fill="auto"/>
          </w:tcPr>
          <w:p w:rsidR="0012677B" w:rsidRDefault="0012677B">
            <w:pPr>
              <w:pStyle w:val="ParagraphStyle41"/>
              <w:rPr>
                <w:rStyle w:val="CharacterStyle35"/>
              </w:rPr>
            </w:pPr>
          </w:p>
        </w:tc>
      </w:tr>
      <w:tr w:rsidR="0012677B">
        <w:trPr>
          <w:trHeight w:hRule="exact" w:val="390"/>
        </w:trPr>
        <w:tc>
          <w:tcPr>
            <w:tcW w:w="225" w:type="dxa"/>
            <w:tcBorders>
              <w:left w:val="single" w:sz="6" w:space="0" w:color="000000"/>
            </w:tcBorders>
            <w:shd w:val="clear" w:color="auto" w:fill="auto"/>
          </w:tcPr>
          <w:p w:rsidR="0012677B" w:rsidRDefault="0012677B">
            <w:pPr>
              <w:pStyle w:val="ParagraphStyle38"/>
              <w:rPr>
                <w:rStyle w:val="CharacterStyle32"/>
              </w:rPr>
            </w:pPr>
          </w:p>
        </w:tc>
        <w:tc>
          <w:tcPr>
            <w:tcW w:w="525" w:type="dxa"/>
            <w:shd w:val="clear" w:color="auto" w:fill="auto"/>
          </w:tcPr>
          <w:p w:rsidR="0012677B" w:rsidRDefault="0012677B">
            <w:pPr>
              <w:pStyle w:val="ParagraphStyle42"/>
              <w:rPr>
                <w:rStyle w:val="CharacterStyle36"/>
              </w:rPr>
            </w:pPr>
          </w:p>
        </w:tc>
        <w:tc>
          <w:tcPr>
            <w:tcW w:w="1935" w:type="dxa"/>
            <w:tcBorders>
              <w:top w:val="single" w:sz="6" w:space="0" w:color="000000"/>
              <w:left w:val="single" w:sz="6" w:space="0" w:color="000000"/>
              <w:bottom w:val="single" w:sz="6" w:space="0" w:color="000000"/>
            </w:tcBorders>
            <w:shd w:val="clear" w:color="auto" w:fill="auto"/>
            <w:vAlign w:val="center"/>
          </w:tcPr>
          <w:p w:rsidR="0012677B" w:rsidRDefault="00B52167">
            <w:pPr>
              <w:pStyle w:val="ParagraphStyle43"/>
              <w:rPr>
                <w:rStyle w:val="CharacterStyle37"/>
              </w:rPr>
            </w:pPr>
            <w:r>
              <w:rPr>
                <w:rStyle w:val="CharacterStyle37"/>
              </w:rPr>
              <w:t>Αποφύγετε τα ισχυρά οξέα</w:t>
            </w:r>
          </w:p>
        </w:tc>
        <w:tc>
          <w:tcPr>
            <w:tcW w:w="1875" w:type="dxa"/>
            <w:tcBorders>
              <w:top w:val="single" w:sz="6" w:space="0" w:color="000000"/>
              <w:left w:val="single" w:sz="6" w:space="0" w:color="000000"/>
              <w:bottom w:val="single" w:sz="6" w:space="0" w:color="000000"/>
            </w:tcBorders>
            <w:shd w:val="clear" w:color="auto" w:fill="auto"/>
            <w:vAlign w:val="center"/>
          </w:tcPr>
          <w:p w:rsidR="0012677B" w:rsidRDefault="00B52167">
            <w:pPr>
              <w:pStyle w:val="ParagraphStyle43"/>
              <w:rPr>
                <w:rStyle w:val="CharacterStyle37"/>
              </w:rPr>
            </w:pPr>
            <w:r>
              <w:rPr>
                <w:rStyle w:val="CharacterStyle37"/>
              </w:rPr>
              <w:t>Μη εφαρμόσιμο</w:t>
            </w:r>
          </w:p>
        </w:tc>
        <w:tc>
          <w:tcPr>
            <w:tcW w:w="1890" w:type="dxa"/>
            <w:tcBorders>
              <w:top w:val="single" w:sz="6" w:space="0" w:color="000000"/>
              <w:left w:val="single" w:sz="6" w:space="0" w:color="000000"/>
              <w:bottom w:val="single" w:sz="6" w:space="0" w:color="000000"/>
            </w:tcBorders>
            <w:shd w:val="clear" w:color="auto" w:fill="auto"/>
            <w:vAlign w:val="center"/>
          </w:tcPr>
          <w:p w:rsidR="0012677B" w:rsidRDefault="00B52167">
            <w:pPr>
              <w:pStyle w:val="ParagraphStyle43"/>
              <w:rPr>
                <w:rStyle w:val="CharacterStyle37"/>
              </w:rPr>
            </w:pPr>
            <w:r>
              <w:rPr>
                <w:rStyle w:val="CharacterStyle37"/>
              </w:rPr>
              <w:t>Μη εφαρμόσιμο</w:t>
            </w:r>
          </w:p>
        </w:tc>
        <w:tc>
          <w:tcPr>
            <w:tcW w:w="1890" w:type="dxa"/>
            <w:tcBorders>
              <w:top w:val="single" w:sz="6" w:space="0" w:color="000000"/>
              <w:left w:val="single" w:sz="6" w:space="0" w:color="000000"/>
              <w:bottom w:val="single" w:sz="6" w:space="0" w:color="000000"/>
            </w:tcBorders>
            <w:shd w:val="clear" w:color="auto" w:fill="auto"/>
            <w:vAlign w:val="center"/>
          </w:tcPr>
          <w:p w:rsidR="0012677B" w:rsidRDefault="00B52167">
            <w:pPr>
              <w:pStyle w:val="ParagraphStyle43"/>
              <w:rPr>
                <w:rStyle w:val="CharacterStyle37"/>
              </w:rPr>
            </w:pPr>
            <w:r>
              <w:rPr>
                <w:rStyle w:val="CharacterStyle37"/>
              </w:rPr>
              <w:t>Μη εφαρμόσιμο</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77B" w:rsidRDefault="00B52167">
            <w:pPr>
              <w:pStyle w:val="ParagraphStyle44"/>
              <w:rPr>
                <w:rStyle w:val="CharacterStyle38"/>
              </w:rPr>
            </w:pPr>
            <w:r>
              <w:rPr>
                <w:rStyle w:val="CharacterStyle38"/>
              </w:rPr>
              <w:t>Να αποφεύγονται τα αλκάλια ή οι ισχυρές βάσεις</w:t>
            </w:r>
          </w:p>
        </w:tc>
        <w:tc>
          <w:tcPr>
            <w:tcW w:w="240" w:type="dxa"/>
            <w:gridSpan w:val="2"/>
            <w:tcBorders>
              <w:right w:val="single" w:sz="6" w:space="0" w:color="000000"/>
            </w:tcBorders>
            <w:shd w:val="clear" w:color="auto" w:fill="auto"/>
          </w:tcPr>
          <w:p w:rsidR="0012677B" w:rsidRDefault="0012677B">
            <w:pPr>
              <w:pStyle w:val="ParagraphStyle41"/>
              <w:rPr>
                <w:rStyle w:val="CharacterStyle35"/>
              </w:rPr>
            </w:pPr>
          </w:p>
        </w:tc>
      </w:tr>
      <w:tr w:rsidR="0012677B">
        <w:trPr>
          <w:trHeight w:hRule="exact" w:val="7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5"/>
            <w:shd w:val="clear" w:color="auto" w:fill="auto"/>
          </w:tcPr>
          <w:p w:rsidR="0012677B" w:rsidRDefault="0012677B">
            <w:pPr>
              <w:pStyle w:val="ParagraphStyle8"/>
              <w:rPr>
                <w:rStyle w:val="CharacterStyle8"/>
              </w:rPr>
            </w:pPr>
          </w:p>
        </w:tc>
        <w:tc>
          <w:tcPr>
            <w:tcW w:w="24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10.6</w:t>
            </w:r>
          </w:p>
        </w:tc>
        <w:tc>
          <w:tcPr>
            <w:tcW w:w="9480" w:type="dxa"/>
            <w:gridSpan w:val="5"/>
            <w:shd w:val="clear" w:color="auto" w:fill="auto"/>
          </w:tcPr>
          <w:p w:rsidR="0012677B" w:rsidRDefault="00B52167">
            <w:pPr>
              <w:pStyle w:val="ParagraphStyle7"/>
              <w:rPr>
                <w:rStyle w:val="CharacterStyle7"/>
              </w:rPr>
            </w:pPr>
            <w:r>
              <w:rPr>
                <w:rStyle w:val="CharacterStyle7"/>
              </w:rPr>
              <w:t>Επικίνδυνα προϊόντα αποσύνθεσης:</w:t>
            </w:r>
          </w:p>
        </w:tc>
        <w:tc>
          <w:tcPr>
            <w:tcW w:w="24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6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80" w:type="dxa"/>
            <w:gridSpan w:val="5"/>
            <w:shd w:val="clear" w:color="auto" w:fill="auto"/>
          </w:tcPr>
          <w:p w:rsidR="0012677B" w:rsidRDefault="00B52167">
            <w:pPr>
              <w:pStyle w:val="ParagraphStyle8"/>
              <w:rPr>
                <w:rStyle w:val="CharacterStyle8"/>
              </w:rPr>
            </w:pPr>
            <w:r>
              <w:rPr>
                <w:rStyle w:val="CharacterStyle8"/>
              </w:rPr>
              <w:t>Δείτε τα υποεδάφια 10.3, 10.4 και 10.5 για να δείτε τα προϊόντα της αποσύνθεσης. Αναλόγως των συνθηκών αποσύνθεσης μπορούν να ελευθερωθούν σύνθετα μίγματα χημικών ουσιών: διοξείδιο του άνθρακα (CO2), μονοξείδιο του άνθρακα και άλλες οργανικές ενώσεις.</w:t>
            </w:r>
          </w:p>
        </w:tc>
        <w:tc>
          <w:tcPr>
            <w:tcW w:w="240" w:type="dxa"/>
            <w:gridSpan w:val="2"/>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9"/>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225"/>
        <w:gridCol w:w="525"/>
        <w:gridCol w:w="270"/>
        <w:gridCol w:w="9210"/>
        <w:gridCol w:w="240"/>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11: ΤΟΞΙΚΟΛΟΓΙΚEΣ ΠΛΗΡΟΦΟΡIΕΣ</w:t>
            </w:r>
          </w:p>
        </w:tc>
      </w:tr>
      <w:tr w:rsidR="0012677B">
        <w:trPr>
          <w:trHeight w:hRule="exact" w:val="135"/>
        </w:trPr>
        <w:tc>
          <w:tcPr>
            <w:tcW w:w="10470" w:type="dxa"/>
            <w:gridSpan w:val="5"/>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11.1</w:t>
            </w:r>
          </w:p>
        </w:tc>
        <w:tc>
          <w:tcPr>
            <w:tcW w:w="9480" w:type="dxa"/>
            <w:gridSpan w:val="2"/>
            <w:shd w:val="clear" w:color="auto" w:fill="auto"/>
          </w:tcPr>
          <w:p w:rsidR="0012677B" w:rsidRDefault="00B52167">
            <w:pPr>
              <w:pStyle w:val="ParagraphStyle7"/>
              <w:rPr>
                <w:rStyle w:val="CharacterStyle7"/>
              </w:rPr>
            </w:pPr>
            <w:r>
              <w:rPr>
                <w:rStyle w:val="CharacterStyle7"/>
              </w:rPr>
              <w:t>Πληροφορίες για τις τοξικολογικές επιπτώσεις: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4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80" w:type="dxa"/>
            <w:gridSpan w:val="2"/>
            <w:shd w:val="clear" w:color="auto" w:fill="auto"/>
          </w:tcPr>
          <w:p w:rsidR="0012677B" w:rsidRDefault="00B52167">
            <w:pPr>
              <w:pStyle w:val="ParagraphStyle8"/>
              <w:rPr>
                <w:rStyle w:val="CharacterStyle8"/>
              </w:rPr>
            </w:pPr>
            <w:r>
              <w:rPr>
                <w:rStyle w:val="CharacterStyle8"/>
              </w:rPr>
              <w:t>LD50 κατάποσης &gt; 2000 mg/kg (ποντίκι)</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80" w:type="dxa"/>
            <w:gridSpan w:val="2"/>
            <w:shd w:val="clear" w:color="auto" w:fill="auto"/>
          </w:tcPr>
          <w:p w:rsidR="0012677B" w:rsidRDefault="00B52167">
            <w:pPr>
              <w:pStyle w:val="ParagraphStyle7"/>
              <w:rPr>
                <w:rStyle w:val="CharacterStyle7"/>
              </w:rPr>
            </w:pPr>
            <w:r>
              <w:rPr>
                <w:rStyle w:val="CharacterStyle7"/>
              </w:rPr>
              <w:t>Επικίνδυνα αποτελέσματα για την υγεία:</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2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Σε περίπτωση παρατεταμένης, επαναλαμβανόμενης έκθεσης, ή σε συγκεντρώσεις υψηλότερες από τα καθορισμένα όρια έκθεσης σε επαγγελματίες, μπορούν να δημιουργηθούν δυσμενείς επιπτώσεις για την υγεία, ανάλογα με την οδό της έκθεσης: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270" w:type="dxa"/>
            <w:shd w:val="clear" w:color="auto" w:fill="auto"/>
          </w:tcPr>
          <w:p w:rsidR="0012677B" w:rsidRDefault="00B52167">
            <w:pPr>
              <w:pStyle w:val="ParagraphStyle8"/>
              <w:rPr>
                <w:rStyle w:val="CharacterStyle8"/>
              </w:rPr>
            </w:pPr>
            <w:r>
              <w:rPr>
                <w:rStyle w:val="CharacterStyle8"/>
              </w:rPr>
              <w:t>A-</w:t>
            </w:r>
          </w:p>
        </w:tc>
        <w:tc>
          <w:tcPr>
            <w:tcW w:w="9210" w:type="dxa"/>
            <w:shd w:val="clear" w:color="auto" w:fill="auto"/>
          </w:tcPr>
          <w:p w:rsidR="0012677B" w:rsidRDefault="00B52167">
            <w:pPr>
              <w:pStyle w:val="ParagraphStyle8"/>
              <w:rPr>
                <w:rStyle w:val="CharacterStyle8"/>
              </w:rPr>
            </w:pPr>
            <w:r>
              <w:rPr>
                <w:rStyle w:val="CharacterStyle8"/>
              </w:rPr>
              <w:t>Κατάποση (οξεία επίπτωση):</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10" w:type="dxa"/>
            <w:shd w:val="clear" w:color="auto" w:fill="auto"/>
          </w:tcPr>
          <w:p w:rsidR="0012677B" w:rsidRDefault="00B52167">
            <w:pPr>
              <w:pStyle w:val="ParagraphStyle8"/>
              <w:rPr>
                <w:rStyle w:val="CharacterStyle8"/>
              </w:rPr>
            </w:pPr>
            <w:r>
              <w:rPr>
                <w:rStyle w:val="CharacterStyle8"/>
              </w:rPr>
              <w:t>-   Οξεία τοξικότητα: Βάσει των διαθέσιμων δεδομένων, τα κριτήρια ταξινόμησης δεν πληρούνται</w:t>
            </w:r>
            <w:r>
              <w:rPr>
                <w:rStyle w:val="CharacterStyle8"/>
              </w:rPr>
              <w:br/>
              <w:t>-   Διαβρωτικό / Ερεθιστικό: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B-</w:t>
            </w:r>
          </w:p>
        </w:tc>
        <w:tc>
          <w:tcPr>
            <w:tcW w:w="9210" w:type="dxa"/>
            <w:shd w:val="clear" w:color="auto" w:fill="auto"/>
          </w:tcPr>
          <w:p w:rsidR="0012677B" w:rsidRDefault="00B52167">
            <w:pPr>
              <w:pStyle w:val="ParagraphStyle8"/>
              <w:rPr>
                <w:rStyle w:val="CharacterStyle8"/>
              </w:rPr>
            </w:pPr>
            <w:r>
              <w:rPr>
                <w:rStyle w:val="CharacterStyle8"/>
              </w:rPr>
              <w:t>Εισπνοή (οξεία επίπτωση):</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10" w:type="dxa"/>
            <w:shd w:val="clear" w:color="auto" w:fill="auto"/>
          </w:tcPr>
          <w:p w:rsidR="0012677B" w:rsidRDefault="00B52167">
            <w:pPr>
              <w:pStyle w:val="ParagraphStyle8"/>
              <w:rPr>
                <w:rStyle w:val="CharacterStyle8"/>
              </w:rPr>
            </w:pPr>
            <w:r>
              <w:rPr>
                <w:rStyle w:val="CharacterStyle8"/>
              </w:rPr>
              <w:t>-   Οξεία τοξικότητα: Βάσει των διαθέσιμων δεδομένων, τα κριτήρια ταξινόμησης δεν πληρούνται</w:t>
            </w:r>
            <w:r>
              <w:rPr>
                <w:rStyle w:val="CharacterStyle8"/>
              </w:rPr>
              <w:br/>
              <w:t>-   Διαβρωτικό / Ερεθιστικό: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C-</w:t>
            </w:r>
          </w:p>
        </w:tc>
        <w:tc>
          <w:tcPr>
            <w:tcW w:w="9210" w:type="dxa"/>
            <w:shd w:val="clear" w:color="auto" w:fill="auto"/>
          </w:tcPr>
          <w:p w:rsidR="0012677B" w:rsidRDefault="00B52167">
            <w:pPr>
              <w:pStyle w:val="ParagraphStyle8"/>
              <w:rPr>
                <w:rStyle w:val="CharacterStyle8"/>
              </w:rPr>
            </w:pPr>
            <w:r>
              <w:rPr>
                <w:rStyle w:val="CharacterStyle8"/>
              </w:rPr>
              <w:t>Επαφή με το δέρμα και τα μάτια (οξεία επίπτωση):</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2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10" w:type="dxa"/>
            <w:shd w:val="clear" w:color="auto" w:fill="auto"/>
          </w:tcPr>
          <w:p w:rsidR="0012677B" w:rsidRDefault="00B52167">
            <w:pPr>
              <w:pStyle w:val="ParagraphStyle8"/>
              <w:rPr>
                <w:rStyle w:val="CharacterStyle8"/>
              </w:rPr>
            </w:pPr>
            <w:r>
              <w:rPr>
                <w:rStyle w:val="CharacterStyle8"/>
              </w:rPr>
              <w:t>-   Επαφή με το δέρμα: Βάσει των διαθέσιμων δεδομένων, τα κριτήρια ταξινόμησης δεν πληρούνται</w:t>
            </w:r>
            <w:r>
              <w:rPr>
                <w:rStyle w:val="CharacterStyle8"/>
              </w:rPr>
              <w:br/>
              <w:t>-   Επαφή με τα μάτια: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D-</w:t>
            </w:r>
          </w:p>
        </w:tc>
        <w:tc>
          <w:tcPr>
            <w:tcW w:w="9210" w:type="dxa"/>
            <w:shd w:val="clear" w:color="auto" w:fill="auto"/>
          </w:tcPr>
          <w:p w:rsidR="0012677B" w:rsidRDefault="00B52167">
            <w:pPr>
              <w:pStyle w:val="ParagraphStyle8"/>
              <w:rPr>
                <w:rStyle w:val="CharacterStyle8"/>
              </w:rPr>
            </w:pPr>
            <w:r>
              <w:rPr>
                <w:rStyle w:val="CharacterStyle8"/>
              </w:rPr>
              <w:t>Αποτελέσματα CMR (καρκινογένεσης, μεταλλαξιγέννεσης, τοξικότητας στην αναπαραγωγή):</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8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10" w:type="dxa"/>
            <w:shd w:val="clear" w:color="auto" w:fill="auto"/>
          </w:tcPr>
          <w:p w:rsidR="0012677B" w:rsidRDefault="00B52167">
            <w:pPr>
              <w:pStyle w:val="ParagraphStyle8"/>
              <w:rPr>
                <w:rStyle w:val="CharacterStyle8"/>
              </w:rPr>
            </w:pPr>
            <w:r>
              <w:rPr>
                <w:rStyle w:val="CharacterStyle8"/>
              </w:rPr>
              <w:t>-   Καρκινογενές: Βάσει των διαθέσιμων δεδομένων, τα κριτήρια ταξινόμησης δεν πληρούνται</w:t>
            </w:r>
            <w:r>
              <w:rPr>
                <w:rStyle w:val="CharacterStyle8"/>
              </w:rPr>
              <w:br/>
              <w:t xml:space="preserve">   IARC: 2,2, 2´´-nitrilotriethanol (3)</w:t>
            </w:r>
            <w:r>
              <w:rPr>
                <w:rStyle w:val="CharacterStyle8"/>
              </w:rPr>
              <w:br/>
              <w:t>-   Μεταλλακτικότητα: Βάσει των διαθέσιμων δεδομένων, τα κριτήρια ταξινόμησης δεν πληρούνται</w:t>
            </w:r>
            <w:r>
              <w:rPr>
                <w:rStyle w:val="CharacterStyle8"/>
              </w:rPr>
              <w:br/>
              <w:t>-   Αναπαραγωγική τοξικότητα: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E-</w:t>
            </w:r>
          </w:p>
        </w:tc>
        <w:tc>
          <w:tcPr>
            <w:tcW w:w="9210" w:type="dxa"/>
            <w:shd w:val="clear" w:color="auto" w:fill="auto"/>
          </w:tcPr>
          <w:p w:rsidR="0012677B" w:rsidRDefault="00B52167">
            <w:pPr>
              <w:pStyle w:val="ParagraphStyle8"/>
              <w:rPr>
                <w:rStyle w:val="CharacterStyle8"/>
              </w:rPr>
            </w:pPr>
            <w:r>
              <w:rPr>
                <w:rStyle w:val="CharacterStyle8"/>
              </w:rPr>
              <w:t>Αποτελέσματα της ευαισθητοποίησης :</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10" w:type="dxa"/>
            <w:shd w:val="clear" w:color="auto" w:fill="auto"/>
          </w:tcPr>
          <w:p w:rsidR="0012677B" w:rsidRDefault="00B52167">
            <w:pPr>
              <w:pStyle w:val="ParagraphStyle8"/>
              <w:rPr>
                <w:rStyle w:val="CharacterStyle8"/>
              </w:rPr>
            </w:pPr>
            <w:r>
              <w:rPr>
                <w:rStyle w:val="CharacterStyle8"/>
              </w:rPr>
              <w:t>-   Αναπνευστικό σύστημα: Βάσει των διαθέσιμων δεδομένων, τα κριτήρια ταξινόμησης δεν πληρούνται</w:t>
            </w:r>
            <w:r>
              <w:rPr>
                <w:rStyle w:val="CharacterStyle8"/>
              </w:rPr>
              <w:br/>
              <w:t>-   Δερματικές διαταραχές: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F-</w:t>
            </w:r>
          </w:p>
        </w:tc>
        <w:tc>
          <w:tcPr>
            <w:tcW w:w="9210" w:type="dxa"/>
            <w:shd w:val="clear" w:color="auto" w:fill="auto"/>
          </w:tcPr>
          <w:p w:rsidR="0012677B" w:rsidRDefault="00B52167">
            <w:pPr>
              <w:pStyle w:val="ParagraphStyle8"/>
              <w:rPr>
                <w:rStyle w:val="CharacterStyle8"/>
              </w:rPr>
            </w:pPr>
            <w:r>
              <w:rPr>
                <w:rStyle w:val="CharacterStyle8"/>
              </w:rPr>
              <w:t>Ειδική τοξικότητα στα όργανα-στόχους (STOT)-χρόνου έκθεσης: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10" w:type="dxa"/>
            <w:shd w:val="clear" w:color="auto" w:fill="auto"/>
          </w:tcPr>
          <w:p w:rsidR="0012677B" w:rsidRDefault="00B52167">
            <w:pPr>
              <w:pStyle w:val="ParagraphStyle8"/>
              <w:rPr>
                <w:rStyle w:val="CharacterStyle8"/>
              </w:rPr>
            </w:pPr>
            <w:r>
              <w:rPr>
                <w:rStyle w:val="CharacterStyle8"/>
              </w:rPr>
              <w:t>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G-</w:t>
            </w:r>
          </w:p>
        </w:tc>
        <w:tc>
          <w:tcPr>
            <w:tcW w:w="9210" w:type="dxa"/>
            <w:shd w:val="clear" w:color="auto" w:fill="auto"/>
          </w:tcPr>
          <w:p w:rsidR="0012677B" w:rsidRDefault="00B52167">
            <w:pPr>
              <w:pStyle w:val="ParagraphStyle8"/>
              <w:rPr>
                <w:rStyle w:val="CharacterStyle8"/>
              </w:rPr>
            </w:pPr>
            <w:r>
              <w:rPr>
                <w:rStyle w:val="CharacterStyle8"/>
              </w:rPr>
              <w:t>Ειδική τοξικότητα στα όργανα-στόχους (STOT)-επαναλαμβανόμενη έκθεση:</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6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10" w:type="dxa"/>
            <w:shd w:val="clear" w:color="auto" w:fill="auto"/>
          </w:tcPr>
          <w:p w:rsidR="0012677B" w:rsidRDefault="00B52167">
            <w:pPr>
              <w:pStyle w:val="ParagraphStyle8"/>
              <w:rPr>
                <w:rStyle w:val="CharacterStyle8"/>
              </w:rPr>
            </w:pPr>
            <w:r>
              <w:rPr>
                <w:rStyle w:val="CharacterStyle8"/>
              </w:rPr>
              <w:t>-   Ειδική τοξικότητα στα όργανα-στόχους (STOT)-επαναλαμβανόμενη έκθεση: Βάσει των διαθέσιμων δεδομένων, τα κριτήρια ταξινόμησης δεν πληρούνται</w:t>
            </w:r>
            <w:r>
              <w:rPr>
                <w:rStyle w:val="CharacterStyle8"/>
              </w:rPr>
              <w:br/>
              <w:t>-   Δέρμα: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B52167">
            <w:pPr>
              <w:pStyle w:val="ParagraphStyle8"/>
              <w:rPr>
                <w:rStyle w:val="CharacterStyle8"/>
              </w:rPr>
            </w:pPr>
            <w:r>
              <w:rPr>
                <w:rStyle w:val="CharacterStyle8"/>
              </w:rPr>
              <w:t>H-</w:t>
            </w:r>
          </w:p>
        </w:tc>
        <w:tc>
          <w:tcPr>
            <w:tcW w:w="9210" w:type="dxa"/>
            <w:shd w:val="clear" w:color="auto" w:fill="auto"/>
          </w:tcPr>
          <w:p w:rsidR="0012677B" w:rsidRDefault="00B52167">
            <w:pPr>
              <w:pStyle w:val="ParagraphStyle8"/>
              <w:rPr>
                <w:rStyle w:val="CharacterStyle8"/>
              </w:rPr>
            </w:pPr>
            <w:r>
              <w:rPr>
                <w:rStyle w:val="CharacterStyle8"/>
              </w:rPr>
              <w:t>τοξικότητα αναρρόφησης: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270" w:type="dxa"/>
            <w:shd w:val="clear" w:color="auto" w:fill="auto"/>
          </w:tcPr>
          <w:p w:rsidR="0012677B" w:rsidRDefault="0012677B">
            <w:pPr>
              <w:pStyle w:val="ParagraphStyle8"/>
              <w:rPr>
                <w:rStyle w:val="CharacterStyle8"/>
              </w:rPr>
            </w:pPr>
          </w:p>
        </w:tc>
        <w:tc>
          <w:tcPr>
            <w:tcW w:w="9210" w:type="dxa"/>
            <w:shd w:val="clear" w:color="auto" w:fill="auto"/>
          </w:tcPr>
          <w:p w:rsidR="0012677B" w:rsidRDefault="00B52167">
            <w:pPr>
              <w:pStyle w:val="ParagraphStyle8"/>
              <w:rPr>
                <w:rStyle w:val="CharacterStyle8"/>
              </w:rPr>
            </w:pPr>
            <w:r>
              <w:rPr>
                <w:rStyle w:val="CharacterStyle8"/>
              </w:rPr>
              <w:t>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7"/>
              <w:rPr>
                <w:rStyle w:val="CharacterStyle7"/>
              </w:rPr>
            </w:pPr>
            <w:r>
              <w:rPr>
                <w:rStyle w:val="CharacterStyle7"/>
              </w:rPr>
              <w:t>Άλλες πληροφορίες: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4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Άνευ αντικειμένου</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80" w:type="dxa"/>
            <w:gridSpan w:val="2"/>
            <w:shd w:val="clear" w:color="auto" w:fill="auto"/>
          </w:tcPr>
          <w:p w:rsidR="0012677B" w:rsidRDefault="00B52167">
            <w:pPr>
              <w:pStyle w:val="ParagraphStyle7"/>
              <w:rPr>
                <w:rStyle w:val="CharacterStyle7"/>
              </w:rPr>
            </w:pPr>
            <w:r>
              <w:rPr>
                <w:rStyle w:val="CharacterStyle7"/>
              </w:rPr>
              <w:t>Συγκεκριμένες τοξικολογικές πληροφορίες των ουσιών:</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3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Μη διαθέσιμο</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75"/>
        </w:trPr>
        <w:tc>
          <w:tcPr>
            <w:tcW w:w="10470" w:type="dxa"/>
            <w:gridSpan w:val="5"/>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75" w:lineRule="exact"/>
      </w:pPr>
    </w:p>
    <w:tbl>
      <w:tblPr>
        <w:tblW w:w="10470" w:type="dxa"/>
        <w:tblLayout w:type="fixed"/>
        <w:tblCellMar>
          <w:left w:w="0" w:type="dxa"/>
          <w:right w:w="0" w:type="dxa"/>
        </w:tblCellMar>
        <w:tblLook w:val="04A0"/>
      </w:tblPr>
      <w:tblGrid>
        <w:gridCol w:w="8670"/>
        <w:gridCol w:w="1800"/>
      </w:tblGrid>
      <w:tr w:rsidR="0012677B" w:rsidTr="00507A0F">
        <w:trPr>
          <w:trHeight w:hRule="exact" w:val="240"/>
        </w:trPr>
        <w:tc>
          <w:tcPr>
            <w:tcW w:w="10470" w:type="dxa"/>
            <w:gridSpan w:val="2"/>
            <w:shd w:val="clear" w:color="auto" w:fill="auto"/>
          </w:tcPr>
          <w:p w:rsidR="0012677B" w:rsidRDefault="00B52167">
            <w:pPr>
              <w:pStyle w:val="ParagraphStyle14"/>
              <w:rPr>
                <w:rStyle w:val="CharacterStyle14"/>
              </w:rPr>
            </w:pPr>
            <w:r>
              <w:rPr>
                <w:rStyle w:val="CharacterStyle14"/>
              </w:rPr>
              <w:t>- Συνεχίζεται στην επόμενη σελίδα -</w:t>
            </w:r>
          </w:p>
        </w:tc>
      </w:tr>
      <w:tr w:rsidR="0012677B" w:rsidTr="00507A0F">
        <w:trPr>
          <w:trHeight w:hRule="exact" w:val="240"/>
        </w:trPr>
        <w:tc>
          <w:tcPr>
            <w:tcW w:w="8670" w:type="dxa"/>
            <w:shd w:val="clear" w:color="auto" w:fill="auto"/>
            <w:vAlign w:val="bottom"/>
          </w:tcPr>
          <w:p w:rsidR="0012677B" w:rsidRDefault="00507A0F">
            <w:pPr>
              <w:pStyle w:val="ParagraphStyle15"/>
              <w:rPr>
                <w:rStyle w:val="CharacterStyle15"/>
              </w:rPr>
            </w:pPr>
            <w:r w:rsidRPr="00507A0F">
              <w:rPr>
                <w:rFonts w:ascii="Tahoma" w:eastAsia="Tahoma" w:hAnsi="Tahoma"/>
                <w:noProof/>
                <w:color w:val="000000"/>
                <w:sz w:val="16"/>
                <w:szCs w:val="16"/>
              </w:rPr>
              <w:t>Ημερομηνία σύνταξης: 18/8/2020                                                Έκδοση: 1</w:t>
            </w:r>
          </w:p>
        </w:tc>
        <w:tc>
          <w:tcPr>
            <w:tcW w:w="1800" w:type="dxa"/>
            <w:shd w:val="clear" w:color="auto" w:fill="auto"/>
            <w:vAlign w:val="bottom"/>
          </w:tcPr>
          <w:p w:rsidR="0012677B" w:rsidRDefault="00B52167">
            <w:pPr>
              <w:pStyle w:val="ParagraphStyle16"/>
              <w:rPr>
                <w:rStyle w:val="CharacterStyle16"/>
              </w:rPr>
            </w:pPr>
            <w:r>
              <w:rPr>
                <w:rStyle w:val="CharacterStyle16"/>
              </w:rPr>
              <w:t>Σελίδα 6/8</w:t>
            </w:r>
          </w:p>
        </w:tc>
      </w:tr>
    </w:tbl>
    <w:p w:rsidR="0012677B" w:rsidRDefault="0012677B">
      <w:pPr>
        <w:sectPr w:rsidR="0012677B">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12677B">
        <w:trPr>
          <w:trHeight w:hRule="exact" w:val="240"/>
        </w:trPr>
        <w:tc>
          <w:tcPr>
            <w:tcW w:w="10455" w:type="dxa"/>
            <w:shd w:val="clear" w:color="auto" w:fill="auto"/>
          </w:tcPr>
          <w:p w:rsidR="0012677B" w:rsidRDefault="00B52167">
            <w:pPr>
              <w:pStyle w:val="ParagraphStyle0"/>
              <w:rPr>
                <w:rStyle w:val="CharacterStyle0"/>
              </w:rPr>
            </w:pPr>
            <w:r>
              <w:rPr>
                <w:rStyle w:val="CharacterStyle0"/>
              </w:rPr>
              <w:lastRenderedPageBreak/>
              <w:t>Δελτίο Δεδομένων Ασφαλείας</w:t>
            </w:r>
          </w:p>
        </w:tc>
      </w:tr>
      <w:tr w:rsidR="0012677B">
        <w:trPr>
          <w:trHeight w:hRule="exact" w:val="195"/>
        </w:trPr>
        <w:tc>
          <w:tcPr>
            <w:tcW w:w="10455" w:type="dxa"/>
            <w:shd w:val="clear" w:color="auto" w:fill="auto"/>
          </w:tcPr>
          <w:p w:rsidR="0012677B" w:rsidRDefault="00B52167">
            <w:pPr>
              <w:pStyle w:val="ParagraphStyle1"/>
              <w:rPr>
                <w:rStyle w:val="CharacterStyle1"/>
              </w:rPr>
            </w:pPr>
            <w:r>
              <w:rPr>
                <w:rStyle w:val="CharacterStyle1"/>
              </w:rPr>
              <w:t>σύμφωνα 1907/2006/EE (REACH), 2015/830/EU</w:t>
            </w:r>
          </w:p>
        </w:tc>
      </w:tr>
    </w:tbl>
    <w:p w:rsidR="0012677B" w:rsidRDefault="0012677B">
      <w:pPr>
        <w:spacing w:line="135" w:lineRule="exact"/>
      </w:pPr>
    </w:p>
    <w:tbl>
      <w:tblPr>
        <w:tblW w:w="0" w:type="auto"/>
        <w:tblLayout w:type="fixed"/>
        <w:tblCellMar>
          <w:left w:w="0" w:type="dxa"/>
          <w:right w:w="0" w:type="dxa"/>
        </w:tblCellMar>
        <w:tblLook w:val="04A0"/>
      </w:tblPr>
      <w:tblGrid>
        <w:gridCol w:w="10455"/>
      </w:tblGrid>
      <w:tr w:rsidR="0012677B">
        <w:trPr>
          <w:trHeight w:hRule="exact" w:val="540"/>
        </w:trPr>
        <w:tc>
          <w:tcPr>
            <w:tcW w:w="10455" w:type="dxa"/>
            <w:shd w:val="clear" w:color="auto" w:fill="auto"/>
          </w:tcPr>
          <w:p w:rsidR="0012677B" w:rsidRDefault="00507A0F">
            <w:pPr>
              <w:pStyle w:val="ParagraphStyle2"/>
              <w:rPr>
                <w:rStyle w:val="CharacterStyle2"/>
              </w:rPr>
            </w:pPr>
            <w:r>
              <w:rPr>
                <w:rStyle w:val="CharacterStyle2"/>
              </w:rPr>
              <w:t>ΒΕΡΝΙΚΙ ΚΙΜΩΛΙΑΣ VERI VARNISH</w:t>
            </w:r>
          </w:p>
        </w:tc>
      </w:tr>
    </w:tbl>
    <w:p w:rsidR="0012677B" w:rsidRDefault="0012677B">
      <w:pPr>
        <w:spacing w:line="330" w:lineRule="exact"/>
      </w:pPr>
    </w:p>
    <w:tbl>
      <w:tblPr>
        <w:tblW w:w="0" w:type="auto"/>
        <w:tblLayout w:type="fixed"/>
        <w:tblCellMar>
          <w:left w:w="0" w:type="dxa"/>
          <w:right w:w="0" w:type="dxa"/>
        </w:tblCellMar>
        <w:tblLook w:val="04A0"/>
      </w:tblPr>
      <w:tblGrid>
        <w:gridCol w:w="225"/>
        <w:gridCol w:w="525"/>
        <w:gridCol w:w="9480"/>
        <w:gridCol w:w="240"/>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12: ΟΙΚΟΛΟΓΙΚEΣ ΠΛΗΡΟΦΟΡIΕΣ</w:t>
            </w:r>
          </w:p>
        </w:tc>
      </w:tr>
      <w:tr w:rsidR="0012677B">
        <w:trPr>
          <w:trHeight w:hRule="exact" w:val="135"/>
        </w:trPr>
        <w:tc>
          <w:tcPr>
            <w:tcW w:w="10470" w:type="dxa"/>
            <w:gridSpan w:val="4"/>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10005" w:type="dxa"/>
            <w:gridSpan w:val="2"/>
            <w:shd w:val="clear" w:color="auto" w:fill="auto"/>
          </w:tcPr>
          <w:p w:rsidR="0012677B" w:rsidRDefault="00B52167">
            <w:pPr>
              <w:pStyle w:val="ParagraphStyle8"/>
              <w:rPr>
                <w:rStyle w:val="CharacterStyle8"/>
              </w:rPr>
            </w:pPr>
            <w:r>
              <w:rPr>
                <w:rStyle w:val="CharacterStyle8"/>
              </w:rPr>
              <w:t>Δεν διατίθενται πειραματικά στοιχεία από το μίγμα καθεαυτό, σχετικά με τις οικοτοξικολογικές ιδιότητες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12.1</w:t>
            </w:r>
          </w:p>
        </w:tc>
        <w:tc>
          <w:tcPr>
            <w:tcW w:w="9480" w:type="dxa"/>
            <w:shd w:val="clear" w:color="auto" w:fill="auto"/>
          </w:tcPr>
          <w:p w:rsidR="0012677B" w:rsidRDefault="00B52167">
            <w:pPr>
              <w:pStyle w:val="ParagraphStyle7"/>
              <w:rPr>
                <w:rStyle w:val="CharacterStyle7"/>
              </w:rPr>
            </w:pPr>
            <w:r>
              <w:rPr>
                <w:rStyle w:val="CharacterStyle7"/>
              </w:rPr>
              <w:t>Τοξικότητα:</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shd w:val="clear" w:color="auto" w:fill="auto"/>
          </w:tcPr>
          <w:p w:rsidR="0012677B" w:rsidRDefault="00B52167">
            <w:pPr>
              <w:pStyle w:val="ParagraphStyle8"/>
              <w:rPr>
                <w:rStyle w:val="CharacterStyle8"/>
              </w:rPr>
            </w:pPr>
            <w:r>
              <w:rPr>
                <w:rStyle w:val="CharacterStyle8"/>
              </w:rPr>
              <w:t>Μη διαθέσιμο</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12.2</w:t>
            </w:r>
          </w:p>
        </w:tc>
        <w:tc>
          <w:tcPr>
            <w:tcW w:w="9480" w:type="dxa"/>
            <w:shd w:val="clear" w:color="auto" w:fill="auto"/>
          </w:tcPr>
          <w:p w:rsidR="0012677B" w:rsidRDefault="00B52167">
            <w:pPr>
              <w:pStyle w:val="ParagraphStyle7"/>
              <w:rPr>
                <w:rStyle w:val="CharacterStyle7"/>
              </w:rPr>
            </w:pPr>
            <w:r>
              <w:rPr>
                <w:rStyle w:val="CharacterStyle7"/>
              </w:rPr>
              <w:t>Ανθεκτικότητα και ικανότητα αποδόμησης: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shd w:val="clear" w:color="auto" w:fill="auto"/>
          </w:tcPr>
          <w:p w:rsidR="0012677B" w:rsidRDefault="00B52167">
            <w:pPr>
              <w:pStyle w:val="ParagraphStyle8"/>
              <w:rPr>
                <w:rStyle w:val="CharacterStyle8"/>
              </w:rPr>
            </w:pPr>
            <w:r>
              <w:rPr>
                <w:rStyle w:val="CharacterStyle8"/>
              </w:rPr>
              <w:t>Μη διαθέσιμο</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12.3</w:t>
            </w:r>
          </w:p>
        </w:tc>
        <w:tc>
          <w:tcPr>
            <w:tcW w:w="9480" w:type="dxa"/>
            <w:shd w:val="clear" w:color="auto" w:fill="auto"/>
          </w:tcPr>
          <w:p w:rsidR="0012677B" w:rsidRDefault="00B52167">
            <w:pPr>
              <w:pStyle w:val="ParagraphStyle7"/>
              <w:rPr>
                <w:rStyle w:val="CharacterStyle7"/>
              </w:rPr>
            </w:pPr>
            <w:r>
              <w:rPr>
                <w:rStyle w:val="CharacterStyle7"/>
              </w:rPr>
              <w:t>Δυνατότητα βιοσυσσώρευσης: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shd w:val="clear" w:color="auto" w:fill="auto"/>
          </w:tcPr>
          <w:p w:rsidR="0012677B" w:rsidRDefault="00B52167">
            <w:pPr>
              <w:pStyle w:val="ParagraphStyle8"/>
              <w:rPr>
                <w:rStyle w:val="CharacterStyle8"/>
              </w:rPr>
            </w:pPr>
            <w:r>
              <w:rPr>
                <w:rStyle w:val="CharacterStyle8"/>
              </w:rPr>
              <w:t>Μη διαθέσιμο</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12.4</w:t>
            </w:r>
          </w:p>
        </w:tc>
        <w:tc>
          <w:tcPr>
            <w:tcW w:w="9480" w:type="dxa"/>
            <w:shd w:val="clear" w:color="auto" w:fill="auto"/>
          </w:tcPr>
          <w:p w:rsidR="0012677B" w:rsidRDefault="00B52167">
            <w:pPr>
              <w:pStyle w:val="ParagraphStyle7"/>
              <w:rPr>
                <w:rStyle w:val="CharacterStyle7"/>
              </w:rPr>
            </w:pPr>
            <w:r>
              <w:rPr>
                <w:rStyle w:val="CharacterStyle7"/>
              </w:rPr>
              <w:t>Κινητικότητα στο έδαφος: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shd w:val="clear" w:color="auto" w:fill="auto"/>
          </w:tcPr>
          <w:p w:rsidR="0012677B" w:rsidRDefault="00B52167">
            <w:pPr>
              <w:pStyle w:val="ParagraphStyle8"/>
              <w:rPr>
                <w:rStyle w:val="CharacterStyle8"/>
              </w:rPr>
            </w:pPr>
            <w:r>
              <w:rPr>
                <w:rStyle w:val="CharacterStyle8"/>
              </w:rPr>
              <w:t>Μη διαθέσιμο</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12.5</w:t>
            </w:r>
          </w:p>
        </w:tc>
        <w:tc>
          <w:tcPr>
            <w:tcW w:w="9480" w:type="dxa"/>
            <w:shd w:val="clear" w:color="auto" w:fill="auto"/>
          </w:tcPr>
          <w:p w:rsidR="0012677B" w:rsidRDefault="00B52167">
            <w:pPr>
              <w:pStyle w:val="ParagraphStyle7"/>
              <w:rPr>
                <w:rStyle w:val="CharacterStyle7"/>
              </w:rPr>
            </w:pPr>
            <w:r>
              <w:rPr>
                <w:rStyle w:val="CharacterStyle7"/>
              </w:rPr>
              <w:t>Αποτελέσματα της αξιολόγησης ΑΒΤ και αΑαΒ:</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shd w:val="clear" w:color="auto" w:fill="auto"/>
          </w:tcPr>
          <w:p w:rsidR="0012677B" w:rsidRDefault="00B52167">
            <w:pPr>
              <w:pStyle w:val="ParagraphStyle8"/>
              <w:rPr>
                <w:rStyle w:val="CharacterStyle8"/>
              </w:rPr>
            </w:pPr>
            <w:r>
              <w:rPr>
                <w:rStyle w:val="CharacterStyle8"/>
              </w:rPr>
              <w:t>Το προϊόν δεν πληροί τα κριτήρια ΑΒΤ/αΑαΒ</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12.6</w:t>
            </w:r>
          </w:p>
        </w:tc>
        <w:tc>
          <w:tcPr>
            <w:tcW w:w="9480" w:type="dxa"/>
            <w:shd w:val="clear" w:color="auto" w:fill="auto"/>
          </w:tcPr>
          <w:p w:rsidR="0012677B" w:rsidRDefault="00B52167">
            <w:pPr>
              <w:pStyle w:val="ParagraphStyle7"/>
              <w:rPr>
                <w:rStyle w:val="CharacterStyle7"/>
              </w:rPr>
            </w:pPr>
            <w:r>
              <w:rPr>
                <w:rStyle w:val="CharacterStyle7"/>
              </w:rPr>
              <w:t>Άλλες αρνητικές επιπτώσεις: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shd w:val="clear" w:color="auto" w:fill="auto"/>
          </w:tcPr>
          <w:p w:rsidR="0012677B" w:rsidRDefault="00B52167">
            <w:pPr>
              <w:pStyle w:val="ParagraphStyle8"/>
              <w:rPr>
                <w:rStyle w:val="CharacterStyle8"/>
              </w:rPr>
            </w:pPr>
            <w:r>
              <w:rPr>
                <w:rStyle w:val="CharacterStyle8"/>
              </w:rPr>
              <w:t>Μη περιγραφόμενα</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225"/>
        <w:gridCol w:w="525"/>
        <w:gridCol w:w="1050"/>
        <w:gridCol w:w="6060"/>
        <w:gridCol w:w="2370"/>
        <w:gridCol w:w="240"/>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13: ΣΤΟΙΧΕIΑ ΣΧΕΤΙΚA ΜΕ ΤΗ ΔΙΑΘΕΣΗ</w:t>
            </w:r>
          </w:p>
        </w:tc>
      </w:tr>
      <w:tr w:rsidR="0012677B">
        <w:trPr>
          <w:trHeight w:hRule="exact" w:val="135"/>
        </w:trPr>
        <w:tc>
          <w:tcPr>
            <w:tcW w:w="10470" w:type="dxa"/>
            <w:gridSpan w:val="6"/>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13.1</w:t>
            </w:r>
          </w:p>
        </w:tc>
        <w:tc>
          <w:tcPr>
            <w:tcW w:w="9480" w:type="dxa"/>
            <w:gridSpan w:val="3"/>
            <w:shd w:val="clear" w:color="auto" w:fill="auto"/>
          </w:tcPr>
          <w:p w:rsidR="0012677B" w:rsidRDefault="00B52167">
            <w:pPr>
              <w:pStyle w:val="ParagraphStyle7"/>
              <w:rPr>
                <w:rStyle w:val="CharacterStyle7"/>
              </w:rPr>
            </w:pPr>
            <w:r>
              <w:rPr>
                <w:rStyle w:val="CharacterStyle7"/>
              </w:rPr>
              <w:t>Μέθοδοι διαχείρισης αποβλήτων:</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rsidTr="00614972">
        <w:trPr>
          <w:trHeight w:hRule="exact" w:val="390"/>
        </w:trPr>
        <w:tc>
          <w:tcPr>
            <w:tcW w:w="225" w:type="dxa"/>
            <w:tcBorders>
              <w:left w:val="single" w:sz="6" w:space="0" w:color="000000"/>
            </w:tcBorders>
            <w:shd w:val="clear" w:color="auto" w:fill="auto"/>
            <w:vAlign w:val="center"/>
          </w:tcPr>
          <w:p w:rsidR="0012677B" w:rsidRDefault="0012677B">
            <w:pPr>
              <w:pStyle w:val="ParagraphStyle45"/>
              <w:rPr>
                <w:rStyle w:val="CharacterStyle39"/>
              </w:rPr>
            </w:pPr>
          </w:p>
        </w:tc>
        <w:tc>
          <w:tcPr>
            <w:tcW w:w="525" w:type="dxa"/>
            <w:shd w:val="clear" w:color="auto" w:fill="auto"/>
            <w:vAlign w:val="center"/>
          </w:tcPr>
          <w:p w:rsidR="0012677B" w:rsidRDefault="0012677B">
            <w:pPr>
              <w:pStyle w:val="ParagraphStyle46"/>
              <w:rPr>
                <w:rStyle w:val="CharacterStyle40"/>
              </w:rPr>
            </w:pPr>
          </w:p>
        </w:tc>
        <w:tc>
          <w:tcPr>
            <w:tcW w:w="1050" w:type="dxa"/>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47"/>
              <w:rPr>
                <w:rStyle w:val="CharacterStyle41"/>
              </w:rPr>
            </w:pPr>
            <w:r>
              <w:rPr>
                <w:rStyle w:val="CharacterStyle41"/>
              </w:rPr>
              <w:t>Κωδικός</w:t>
            </w:r>
          </w:p>
        </w:tc>
        <w:tc>
          <w:tcPr>
            <w:tcW w:w="6060" w:type="dxa"/>
            <w:tcBorders>
              <w:top w:val="single" w:sz="6" w:space="0" w:color="000000"/>
              <w:left w:val="single" w:sz="6" w:space="0" w:color="000000"/>
              <w:bottom w:val="single" w:sz="6" w:space="0" w:color="000000"/>
            </w:tcBorders>
            <w:shd w:val="clear" w:color="auto" w:fill="B6DDE8" w:themeFill="accent5" w:themeFillTint="66"/>
            <w:vAlign w:val="center"/>
          </w:tcPr>
          <w:p w:rsidR="0012677B" w:rsidRDefault="00B52167">
            <w:pPr>
              <w:pStyle w:val="ParagraphStyle47"/>
              <w:rPr>
                <w:rStyle w:val="CharacterStyle41"/>
              </w:rPr>
            </w:pPr>
            <w:r>
              <w:rPr>
                <w:rStyle w:val="CharacterStyle41"/>
              </w:rPr>
              <w:t>Περιγραφή</w:t>
            </w:r>
          </w:p>
        </w:tc>
        <w:tc>
          <w:tcPr>
            <w:tcW w:w="237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12677B" w:rsidRDefault="00B52167">
            <w:pPr>
              <w:pStyle w:val="ParagraphStyle48"/>
              <w:rPr>
                <w:rStyle w:val="CharacterStyle42"/>
              </w:rPr>
            </w:pPr>
            <w:r>
              <w:rPr>
                <w:rStyle w:val="CharacterStyle42"/>
              </w:rPr>
              <w:t>Είδος κατάλοιπου  (Κανονισμός (ΕΕ) αριθ. 1357/2014)</w:t>
            </w:r>
          </w:p>
        </w:tc>
        <w:tc>
          <w:tcPr>
            <w:tcW w:w="240" w:type="dxa"/>
            <w:tcBorders>
              <w:right w:val="single" w:sz="6" w:space="0" w:color="000000"/>
            </w:tcBorders>
            <w:shd w:val="clear" w:color="auto" w:fill="auto"/>
            <w:vAlign w:val="center"/>
          </w:tcPr>
          <w:p w:rsidR="0012677B" w:rsidRDefault="0012677B">
            <w:pPr>
              <w:pStyle w:val="ParagraphStyle49"/>
              <w:rPr>
                <w:rStyle w:val="CharacterStyle43"/>
              </w:rPr>
            </w:pPr>
          </w:p>
        </w:tc>
      </w:tr>
      <w:tr w:rsidR="0012677B">
        <w:trPr>
          <w:trHeight w:hRule="exact" w:val="225"/>
        </w:trPr>
        <w:tc>
          <w:tcPr>
            <w:tcW w:w="225" w:type="dxa"/>
            <w:tcBorders>
              <w:left w:val="single" w:sz="6" w:space="0" w:color="000000"/>
            </w:tcBorders>
            <w:shd w:val="clear" w:color="auto" w:fill="auto"/>
            <w:vAlign w:val="center"/>
          </w:tcPr>
          <w:p w:rsidR="0012677B" w:rsidRDefault="0012677B">
            <w:pPr>
              <w:pStyle w:val="ParagraphStyle45"/>
              <w:rPr>
                <w:rStyle w:val="CharacterStyle39"/>
              </w:rPr>
            </w:pPr>
          </w:p>
        </w:tc>
        <w:tc>
          <w:tcPr>
            <w:tcW w:w="525" w:type="dxa"/>
            <w:shd w:val="clear" w:color="auto" w:fill="auto"/>
            <w:vAlign w:val="center"/>
          </w:tcPr>
          <w:p w:rsidR="0012677B" w:rsidRDefault="0012677B">
            <w:pPr>
              <w:pStyle w:val="ParagraphStyle46"/>
              <w:rPr>
                <w:rStyle w:val="CharacterStyle40"/>
              </w:rPr>
            </w:pPr>
          </w:p>
        </w:tc>
        <w:tc>
          <w:tcPr>
            <w:tcW w:w="1050" w:type="dxa"/>
            <w:tcBorders>
              <w:left w:val="single" w:sz="6" w:space="0" w:color="000000"/>
              <w:bottom w:val="single" w:sz="6" w:space="0" w:color="000000"/>
            </w:tcBorders>
            <w:shd w:val="clear" w:color="auto" w:fill="auto"/>
            <w:vAlign w:val="center"/>
          </w:tcPr>
          <w:p w:rsidR="0012677B" w:rsidRDefault="00B52167">
            <w:pPr>
              <w:pStyle w:val="ParagraphStyle50"/>
              <w:rPr>
                <w:rStyle w:val="CharacterStyle44"/>
              </w:rPr>
            </w:pPr>
            <w:r>
              <w:rPr>
                <w:rStyle w:val="CharacterStyle44"/>
              </w:rPr>
              <w:t>08 01 12</w:t>
            </w:r>
          </w:p>
        </w:tc>
        <w:tc>
          <w:tcPr>
            <w:tcW w:w="6060" w:type="dxa"/>
            <w:tcBorders>
              <w:left w:val="single" w:sz="6" w:space="0" w:color="000000"/>
              <w:bottom w:val="single" w:sz="6" w:space="0" w:color="000000"/>
            </w:tcBorders>
            <w:shd w:val="clear" w:color="auto" w:fill="auto"/>
            <w:vAlign w:val="center"/>
          </w:tcPr>
          <w:p w:rsidR="0012677B" w:rsidRDefault="00B52167">
            <w:pPr>
              <w:pStyle w:val="ParagraphStyle51"/>
              <w:rPr>
                <w:rStyle w:val="CharacterStyle45"/>
              </w:rPr>
            </w:pPr>
            <w:r>
              <w:rPr>
                <w:rStyle w:val="CharacterStyle45"/>
              </w:rPr>
              <w:t>απόβλητα από χρώματα και βερνίκια, εκτός εκείνων που αναφέρονται στο 08 01 11</w:t>
            </w:r>
          </w:p>
        </w:tc>
        <w:tc>
          <w:tcPr>
            <w:tcW w:w="2370" w:type="dxa"/>
            <w:tcBorders>
              <w:left w:val="single" w:sz="6" w:space="0" w:color="000000"/>
              <w:bottom w:val="single" w:sz="6" w:space="0" w:color="000000"/>
              <w:right w:val="single" w:sz="6" w:space="0" w:color="000000"/>
            </w:tcBorders>
            <w:shd w:val="clear" w:color="auto" w:fill="auto"/>
            <w:vAlign w:val="center"/>
          </w:tcPr>
          <w:p w:rsidR="0012677B" w:rsidRDefault="00B52167">
            <w:pPr>
              <w:pStyle w:val="ParagraphStyle29"/>
              <w:rPr>
                <w:rStyle w:val="CharacterStyle27"/>
              </w:rPr>
            </w:pPr>
            <w:r>
              <w:rPr>
                <w:rStyle w:val="CharacterStyle27"/>
              </w:rPr>
              <w:t>Μη επικίνδυνο</w:t>
            </w:r>
          </w:p>
        </w:tc>
        <w:tc>
          <w:tcPr>
            <w:tcW w:w="240" w:type="dxa"/>
            <w:tcBorders>
              <w:right w:val="single" w:sz="6" w:space="0" w:color="000000"/>
            </w:tcBorders>
            <w:shd w:val="clear" w:color="auto" w:fill="auto"/>
            <w:vAlign w:val="center"/>
          </w:tcPr>
          <w:p w:rsidR="0012677B" w:rsidRDefault="0012677B">
            <w:pPr>
              <w:pStyle w:val="ParagraphStyle49"/>
              <w:rPr>
                <w:rStyle w:val="CharacterStyle43"/>
              </w:rPr>
            </w:pPr>
          </w:p>
        </w:tc>
      </w:tr>
      <w:tr w:rsidR="0012677B">
        <w:trPr>
          <w:trHeight w:hRule="exact" w:val="9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3"/>
            <w:shd w:val="clear" w:color="auto" w:fill="auto"/>
          </w:tcPr>
          <w:p w:rsidR="0012677B" w:rsidRDefault="0012677B">
            <w:pPr>
              <w:pStyle w:val="ParagraphStyle8"/>
              <w:rPr>
                <w:rStyle w:val="CharacterStyle8"/>
              </w:rPr>
            </w:pP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3"/>
            <w:shd w:val="clear" w:color="auto" w:fill="auto"/>
          </w:tcPr>
          <w:p w:rsidR="0012677B" w:rsidRDefault="00B52167">
            <w:pPr>
              <w:pStyle w:val="ParagraphStyle7"/>
              <w:rPr>
                <w:rStyle w:val="CharacterStyle7"/>
              </w:rPr>
            </w:pPr>
            <w:r>
              <w:rPr>
                <w:rStyle w:val="CharacterStyle7"/>
              </w:rPr>
              <w:t>Είδη / Τύποι Αποβλήτων (Κανονισμός (ΕΕ) αριθ. 1357/2014):</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3"/>
            <w:shd w:val="clear" w:color="auto" w:fill="auto"/>
          </w:tcPr>
          <w:p w:rsidR="0012677B" w:rsidRDefault="00B52167">
            <w:pPr>
              <w:pStyle w:val="ParagraphStyle8"/>
              <w:rPr>
                <w:rStyle w:val="CharacterStyle8"/>
              </w:rPr>
            </w:pPr>
            <w:r>
              <w:rPr>
                <w:rStyle w:val="CharacterStyle8"/>
              </w:rPr>
              <w:t>Άνευ αντικειμένου</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80" w:type="dxa"/>
            <w:gridSpan w:val="3"/>
            <w:shd w:val="clear" w:color="auto" w:fill="auto"/>
          </w:tcPr>
          <w:p w:rsidR="0012677B" w:rsidRDefault="00B52167">
            <w:pPr>
              <w:pStyle w:val="ParagraphStyle7"/>
              <w:rPr>
                <w:rStyle w:val="CharacterStyle7"/>
              </w:rPr>
            </w:pPr>
            <w:r>
              <w:rPr>
                <w:rStyle w:val="CharacterStyle7"/>
              </w:rPr>
              <w:t>Διαχείριση των αποβλήτων (διάθεση και αξιοποίηση):</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8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3"/>
            <w:shd w:val="clear" w:color="auto" w:fill="auto"/>
          </w:tcPr>
          <w:p w:rsidR="0012677B" w:rsidRDefault="00B52167">
            <w:pPr>
              <w:pStyle w:val="ParagraphStyle8"/>
              <w:rPr>
                <w:rStyle w:val="CharacterStyle8"/>
              </w:rPr>
            </w:pPr>
            <w:r>
              <w:rPr>
                <w:rStyle w:val="CharacterStyle8"/>
              </w:rPr>
              <w:t>Συμβουλευτείτε τον εξουσιοδοτημένο φορέα ανάκτησης και διάθεσης αποβλήτων σύμφωνα με το Παράρτημα 1 και το Παράρτημα 2 (Οδηγία 2008/98/ΕΚ). Σύμφωνα με τους κωδικούς 15 01 (2014/955/ΕE), στην περίπτωση που η συσκευασία έχει έρθει σε άμεση επαφή με το προϊόν, πρέπει να αντιμετωπίζεται με τον ίδιο τρόπο, όπως το ίδιο το προϊόν. Σε αντίθετη περίπτωση, πρέπει να αντιμετωπίζεται ως μη επικίνδυνο απόβλητο. Δεν συνιστάται η απόρριψή της σε πλωτές οδούς. Βλ. παράγραφο 6.2.</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80" w:type="dxa"/>
            <w:gridSpan w:val="3"/>
            <w:shd w:val="clear" w:color="auto" w:fill="auto"/>
          </w:tcPr>
          <w:p w:rsidR="0012677B" w:rsidRDefault="00B52167">
            <w:pPr>
              <w:pStyle w:val="ParagraphStyle7"/>
              <w:rPr>
                <w:rStyle w:val="CharacterStyle7"/>
              </w:rPr>
            </w:pPr>
            <w:r>
              <w:rPr>
                <w:rStyle w:val="CharacterStyle7"/>
              </w:rPr>
              <w:t>Διατάξεις σχετιζόμενες με την διαχείριση των καταλοίπων:</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3"/>
            <w:shd w:val="clear" w:color="auto" w:fill="auto"/>
          </w:tcPr>
          <w:p w:rsidR="0012677B" w:rsidRDefault="00B52167">
            <w:pPr>
              <w:pStyle w:val="ParagraphStyle8"/>
              <w:rPr>
                <w:rStyle w:val="CharacterStyle8"/>
              </w:rPr>
            </w:pPr>
            <w:r>
              <w:rPr>
                <w:rStyle w:val="CharacterStyle8"/>
              </w:rPr>
              <w:t>Σε συμφωνία με το Προσάρτημα II του Κανονισμού (ΕΕ) Νº1907/2006 (REACH),  όπου συλλέγονται οι κοινοτικές ή κρατικές διατάξεις, σχετιζόμενες με την διαχείριση των καταλοίπων.</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2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3"/>
            <w:shd w:val="clear" w:color="auto" w:fill="auto"/>
          </w:tcPr>
          <w:p w:rsidR="0012677B" w:rsidRDefault="00B52167">
            <w:pPr>
              <w:pStyle w:val="ParagraphStyle8"/>
              <w:rPr>
                <w:rStyle w:val="CharacterStyle8"/>
              </w:rPr>
            </w:pPr>
            <w:r>
              <w:rPr>
                <w:rStyle w:val="CharacterStyle8"/>
              </w:rPr>
              <w:t>Κοινοτική νομοθεσία: Οδηγία 2008/98/ΕΚ, 2014/955/ΕE, Κανονισμός (ΕΕ) αριθ. 1357/2014</w:t>
            </w:r>
            <w:r>
              <w:rPr>
                <w:rStyle w:val="CharacterStyle8"/>
              </w:rPr>
              <w:br/>
              <w:t>Ελληνική νομοθεσία: YPEKΑ -Ν. 4042/2012( ΦΕΚ 24/Α/13-2-2012)</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6"/>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225"/>
        <w:gridCol w:w="75"/>
        <w:gridCol w:w="540"/>
        <w:gridCol w:w="9330"/>
        <w:gridCol w:w="300"/>
      </w:tblGrid>
      <w:tr w:rsidR="0012677B" w:rsidTr="00614972">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14: ΠΛΗΡΟΦΟΡIΕΣ ΣΧΕΤΙΚA ΜΕ ΤΗ ΜΕΤΑΦΟΡA</w:t>
            </w:r>
          </w:p>
        </w:tc>
      </w:tr>
      <w:tr w:rsidR="0012677B">
        <w:trPr>
          <w:trHeight w:hRule="exact" w:val="135"/>
        </w:trPr>
        <w:tc>
          <w:tcPr>
            <w:tcW w:w="10470" w:type="dxa"/>
            <w:gridSpan w:val="5"/>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555"/>
        </w:trPr>
        <w:tc>
          <w:tcPr>
            <w:tcW w:w="300" w:type="dxa"/>
            <w:gridSpan w:val="2"/>
            <w:tcBorders>
              <w:left w:val="single" w:sz="6" w:space="0" w:color="000000"/>
            </w:tcBorders>
            <w:shd w:val="clear" w:color="auto" w:fill="auto"/>
          </w:tcPr>
          <w:p w:rsidR="0012677B" w:rsidRDefault="0012677B">
            <w:pPr>
              <w:pStyle w:val="ParagraphStyle6"/>
              <w:rPr>
                <w:rStyle w:val="CharacterStyle6"/>
              </w:rPr>
            </w:pPr>
          </w:p>
        </w:tc>
        <w:tc>
          <w:tcPr>
            <w:tcW w:w="540" w:type="dxa"/>
            <w:shd w:val="clear" w:color="auto" w:fill="auto"/>
          </w:tcPr>
          <w:p w:rsidR="0012677B" w:rsidRDefault="0012677B">
            <w:pPr>
              <w:pStyle w:val="ParagraphStyle8"/>
              <w:rPr>
                <w:rStyle w:val="CharacterStyle8"/>
              </w:rPr>
            </w:pPr>
          </w:p>
        </w:tc>
        <w:tc>
          <w:tcPr>
            <w:tcW w:w="9330" w:type="dxa"/>
            <w:shd w:val="clear" w:color="auto" w:fill="auto"/>
          </w:tcPr>
          <w:p w:rsidR="0012677B" w:rsidRDefault="00B52167">
            <w:pPr>
              <w:pStyle w:val="ParagraphStyle8"/>
              <w:rPr>
                <w:rStyle w:val="CharacterStyle8"/>
              </w:rPr>
            </w:pPr>
            <w:r>
              <w:rPr>
                <w:rStyle w:val="CharacterStyle8"/>
              </w:rPr>
              <w:t>Για το προϊόν αυτό δεν υπάρχουν ειδικές ρυθμίσεις για την μεταφορά του (ADR/RID,IMDG,IATA)</w:t>
            </w:r>
          </w:p>
        </w:tc>
        <w:tc>
          <w:tcPr>
            <w:tcW w:w="30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225" w:lineRule="exact"/>
      </w:pPr>
    </w:p>
    <w:tbl>
      <w:tblPr>
        <w:tblW w:w="0" w:type="auto"/>
        <w:tblLayout w:type="fixed"/>
        <w:tblCellMar>
          <w:left w:w="0" w:type="dxa"/>
          <w:right w:w="0" w:type="dxa"/>
        </w:tblCellMar>
        <w:tblLook w:val="04A0"/>
      </w:tblPr>
      <w:tblGrid>
        <w:gridCol w:w="8"/>
        <w:gridCol w:w="217"/>
        <w:gridCol w:w="525"/>
        <w:gridCol w:w="7928"/>
        <w:gridCol w:w="1567"/>
        <w:gridCol w:w="225"/>
        <w:gridCol w:w="8"/>
      </w:tblGrid>
      <w:tr w:rsidR="0012677B" w:rsidTr="00614972">
        <w:trPr>
          <w:gridAfter w:val="1"/>
          <w:wAfter w:w="8" w:type="dxa"/>
          <w:trHeight w:hRule="exact" w:val="315"/>
        </w:trPr>
        <w:tc>
          <w:tcPr>
            <w:tcW w:w="225" w:type="dxa"/>
            <w:gridSpan w:val="2"/>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15: ΣΤΟΙΧΕΙΑ ΝΟΜΟΘΕΤΙΚΟΥ ΧΑΡΑΚΤΗΡΑ</w:t>
            </w:r>
          </w:p>
        </w:tc>
      </w:tr>
      <w:tr w:rsidR="0012677B" w:rsidTr="00507A0F">
        <w:trPr>
          <w:gridAfter w:val="1"/>
          <w:wAfter w:w="8" w:type="dxa"/>
          <w:trHeight w:hRule="exact" w:val="135"/>
        </w:trPr>
        <w:tc>
          <w:tcPr>
            <w:tcW w:w="10470" w:type="dxa"/>
            <w:gridSpan w:val="6"/>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rsidTr="00507A0F">
        <w:trPr>
          <w:gridAfter w:val="1"/>
          <w:wAfter w:w="8" w:type="dxa"/>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15.1</w:t>
            </w:r>
          </w:p>
        </w:tc>
        <w:tc>
          <w:tcPr>
            <w:tcW w:w="9495" w:type="dxa"/>
            <w:gridSpan w:val="2"/>
            <w:shd w:val="clear" w:color="auto" w:fill="auto"/>
          </w:tcPr>
          <w:p w:rsidR="0012677B" w:rsidRDefault="00B52167">
            <w:pPr>
              <w:pStyle w:val="ParagraphStyle7"/>
              <w:rPr>
                <w:rStyle w:val="CharacterStyle7"/>
              </w:rPr>
            </w:pPr>
            <w:r>
              <w:rPr>
                <w:rStyle w:val="CharacterStyle7"/>
              </w:rPr>
              <w:t>Κανονισμοί/νομοθεσία σχετικά με την ασφάλεια, την υγεία και το περιβάλλον για την ουσία ή το μείγμα:</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61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8"/>
              <w:rPr>
                <w:rStyle w:val="CharacterStyle8"/>
              </w:rPr>
            </w:pPr>
            <w:r>
              <w:rPr>
                <w:rStyle w:val="CharacterStyle8"/>
              </w:rPr>
              <w:t>Κανονισμός (ΕΚ) αρ. 528/2012: περιέχει συντηρητικό για την προστασία των αρχικών ιδιοτήτων του κατεργασμένου αντικειμένου. Περιέχει μάζα αντίδρασης από 5-χλωρο-2-μεθυλο-2H-ισοθειαζολ-3-όνη και 2-μεθυλο-2H-ισοθειαζολ-3-όνη (3:1), 1,2-βενζισοθειαζολ-3(2H)-όνη, (Αιθυλενοδιοξυ) διμεθανόλη.</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8"/>
              <w:rPr>
                <w:rStyle w:val="CharacterStyle8"/>
              </w:rPr>
            </w:pPr>
            <w:r>
              <w:rPr>
                <w:rStyle w:val="CharacterStyle8"/>
              </w:rPr>
              <w:t>Ουσίες υποψήφιες προς έγκριση στον Κανονισμό (ΕΚ) 1907/2006 (REACH): 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43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8"/>
              <w:rPr>
                <w:rStyle w:val="CharacterStyle8"/>
              </w:rPr>
            </w:pPr>
            <w:r>
              <w:rPr>
                <w:rStyle w:val="CharacterStyle8"/>
              </w:rPr>
              <w:t>Ουσίες που περιλαμβάνονται στο Παράρτημα XIV του κανονισμού REACH (Κατάλογος Αδειοδότησης) και ημερομηνία λήξης: 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8"/>
              <w:rPr>
                <w:rStyle w:val="CharacterStyle8"/>
              </w:rPr>
            </w:pPr>
            <w:r>
              <w:rPr>
                <w:rStyle w:val="CharacterStyle8"/>
              </w:rPr>
              <w:t>Κανονισμός (ΕΚ) 1005/2009, για τις ουσίες που καταστρέφουν τη στιβάδα του όζοντος: 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8"/>
              <w:rPr>
                <w:rStyle w:val="CharacterStyle8"/>
              </w:rPr>
            </w:pPr>
            <w:r>
              <w:rPr>
                <w:rStyle w:val="CharacterStyle8"/>
              </w:rPr>
              <w:t>Άρθρο 95, ΚΑΝΟΝΙΣΜΌΣ (ΕΕ) αριθ. 528/2012: 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285"/>
        </w:trPr>
        <w:tc>
          <w:tcPr>
            <w:tcW w:w="225" w:type="dxa"/>
            <w:gridSpan w:val="2"/>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gridSpan w:val="2"/>
            <w:shd w:val="clear" w:color="auto" w:fill="auto"/>
          </w:tcPr>
          <w:p w:rsidR="0012677B" w:rsidRDefault="00B52167">
            <w:pPr>
              <w:pStyle w:val="ParagraphStyle8"/>
              <w:rPr>
                <w:rStyle w:val="CharacterStyle8"/>
              </w:rPr>
            </w:pPr>
            <w:r>
              <w:rPr>
                <w:rStyle w:val="CharacterStyle8"/>
              </w:rPr>
              <w:t>ΚΑΝΟΝΙΣΜΟΣ (ΕΕ) αριθ. 649/2012, σχετικά με τις εξαγωγές και τις εισαγωγές επικίνδυνων χημικών προϊόντων: 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rsidTr="00507A0F">
        <w:trPr>
          <w:gridAfter w:val="1"/>
          <w:wAfter w:w="8" w:type="dxa"/>
          <w:trHeight w:hRule="exact" w:val="75"/>
        </w:trPr>
        <w:tc>
          <w:tcPr>
            <w:tcW w:w="10470" w:type="dxa"/>
            <w:gridSpan w:val="6"/>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r w:rsidR="0012677B" w:rsidTr="00507A0F">
        <w:trPr>
          <w:gridBefore w:val="1"/>
          <w:wBefore w:w="8" w:type="dxa"/>
          <w:trHeight w:hRule="exact" w:val="240"/>
        </w:trPr>
        <w:tc>
          <w:tcPr>
            <w:tcW w:w="10470" w:type="dxa"/>
            <w:gridSpan w:val="6"/>
            <w:shd w:val="clear" w:color="auto" w:fill="auto"/>
          </w:tcPr>
          <w:p w:rsidR="0012677B" w:rsidRDefault="00B52167">
            <w:pPr>
              <w:pStyle w:val="ParagraphStyle14"/>
              <w:rPr>
                <w:rStyle w:val="CharacterStyle14"/>
              </w:rPr>
            </w:pPr>
            <w:r>
              <w:rPr>
                <w:rStyle w:val="CharacterStyle14"/>
              </w:rPr>
              <w:t>- Συνεχίζεται στην επόμενη σελίδα -</w:t>
            </w:r>
          </w:p>
        </w:tc>
      </w:tr>
      <w:tr w:rsidR="0012677B" w:rsidTr="00507A0F">
        <w:trPr>
          <w:gridBefore w:val="1"/>
          <w:wBefore w:w="8" w:type="dxa"/>
          <w:trHeight w:hRule="exact" w:val="240"/>
        </w:trPr>
        <w:tc>
          <w:tcPr>
            <w:tcW w:w="8670" w:type="dxa"/>
            <w:gridSpan w:val="3"/>
            <w:shd w:val="clear" w:color="auto" w:fill="auto"/>
            <w:vAlign w:val="bottom"/>
          </w:tcPr>
          <w:p w:rsidR="0012677B" w:rsidRDefault="00507A0F">
            <w:pPr>
              <w:pStyle w:val="ParagraphStyle15"/>
              <w:rPr>
                <w:rStyle w:val="CharacterStyle15"/>
              </w:rPr>
            </w:pPr>
            <w:r w:rsidRPr="00507A0F">
              <w:rPr>
                <w:rFonts w:ascii="Tahoma" w:eastAsia="Tahoma" w:hAnsi="Tahoma"/>
                <w:noProof/>
                <w:color w:val="000000"/>
                <w:sz w:val="16"/>
                <w:szCs w:val="16"/>
              </w:rPr>
              <w:t>Ημερομηνία σύνταξης: 18/8/2020                                                Έκδοση: 1</w:t>
            </w:r>
          </w:p>
        </w:tc>
        <w:tc>
          <w:tcPr>
            <w:tcW w:w="1800" w:type="dxa"/>
            <w:gridSpan w:val="3"/>
            <w:shd w:val="clear" w:color="auto" w:fill="auto"/>
            <w:vAlign w:val="bottom"/>
          </w:tcPr>
          <w:p w:rsidR="0012677B" w:rsidRDefault="00B52167">
            <w:pPr>
              <w:pStyle w:val="ParagraphStyle16"/>
              <w:rPr>
                <w:rStyle w:val="CharacterStyle16"/>
              </w:rPr>
            </w:pPr>
            <w:r>
              <w:rPr>
                <w:rStyle w:val="CharacterStyle16"/>
              </w:rPr>
              <w:t>Σελίδα 7/8</w:t>
            </w:r>
          </w:p>
        </w:tc>
      </w:tr>
    </w:tbl>
    <w:p w:rsidR="0012677B" w:rsidRDefault="0012677B">
      <w:pPr>
        <w:sectPr w:rsidR="0012677B">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12677B">
        <w:trPr>
          <w:trHeight w:hRule="exact" w:val="240"/>
        </w:trPr>
        <w:tc>
          <w:tcPr>
            <w:tcW w:w="10455" w:type="dxa"/>
            <w:shd w:val="clear" w:color="auto" w:fill="auto"/>
          </w:tcPr>
          <w:p w:rsidR="0012677B" w:rsidRDefault="00B52167">
            <w:pPr>
              <w:pStyle w:val="ParagraphStyle0"/>
              <w:rPr>
                <w:rStyle w:val="CharacterStyle0"/>
              </w:rPr>
            </w:pPr>
            <w:r>
              <w:rPr>
                <w:rStyle w:val="CharacterStyle0"/>
              </w:rPr>
              <w:lastRenderedPageBreak/>
              <w:t>Δελτίο Δεδομένων Ασφαλείας</w:t>
            </w:r>
          </w:p>
        </w:tc>
      </w:tr>
      <w:tr w:rsidR="0012677B">
        <w:trPr>
          <w:trHeight w:hRule="exact" w:val="195"/>
        </w:trPr>
        <w:tc>
          <w:tcPr>
            <w:tcW w:w="10455" w:type="dxa"/>
            <w:shd w:val="clear" w:color="auto" w:fill="auto"/>
          </w:tcPr>
          <w:p w:rsidR="0012677B" w:rsidRDefault="00B52167">
            <w:pPr>
              <w:pStyle w:val="ParagraphStyle1"/>
              <w:rPr>
                <w:rStyle w:val="CharacterStyle1"/>
              </w:rPr>
            </w:pPr>
            <w:r>
              <w:rPr>
                <w:rStyle w:val="CharacterStyle1"/>
              </w:rPr>
              <w:t>σύμφωνα 1907/2006/EE (REACH), 2015/830/EU</w:t>
            </w:r>
          </w:p>
        </w:tc>
      </w:tr>
    </w:tbl>
    <w:p w:rsidR="0012677B" w:rsidRDefault="0012677B">
      <w:pPr>
        <w:spacing w:line="15" w:lineRule="exact"/>
      </w:pPr>
    </w:p>
    <w:p w:rsidR="0012677B" w:rsidRDefault="0012677B">
      <w:pPr>
        <w:spacing w:line="135" w:lineRule="exact"/>
      </w:pPr>
    </w:p>
    <w:tbl>
      <w:tblPr>
        <w:tblW w:w="0" w:type="auto"/>
        <w:tblLayout w:type="fixed"/>
        <w:tblCellMar>
          <w:left w:w="0" w:type="dxa"/>
          <w:right w:w="0" w:type="dxa"/>
        </w:tblCellMar>
        <w:tblLook w:val="04A0"/>
      </w:tblPr>
      <w:tblGrid>
        <w:gridCol w:w="10455"/>
      </w:tblGrid>
      <w:tr w:rsidR="0012677B">
        <w:trPr>
          <w:trHeight w:hRule="exact" w:val="540"/>
        </w:trPr>
        <w:tc>
          <w:tcPr>
            <w:tcW w:w="10455" w:type="dxa"/>
            <w:shd w:val="clear" w:color="auto" w:fill="auto"/>
          </w:tcPr>
          <w:p w:rsidR="0012677B" w:rsidRDefault="00507A0F">
            <w:pPr>
              <w:pStyle w:val="ParagraphStyle2"/>
              <w:rPr>
                <w:rStyle w:val="CharacterStyle2"/>
              </w:rPr>
            </w:pPr>
            <w:r>
              <w:rPr>
                <w:rStyle w:val="CharacterStyle2"/>
              </w:rPr>
              <w:t>ΒΕΡΝΙΚΙ ΚΙΜΩΛΙΑΣ VERI VARNISH</w:t>
            </w:r>
          </w:p>
        </w:tc>
      </w:tr>
    </w:tbl>
    <w:p w:rsidR="0012677B" w:rsidRDefault="0012677B">
      <w:pPr>
        <w:spacing w:line="15" w:lineRule="exact"/>
      </w:pPr>
    </w:p>
    <w:p w:rsidR="0012677B" w:rsidRDefault="0012677B">
      <w:pPr>
        <w:spacing w:line="165" w:lineRule="exact"/>
      </w:pPr>
    </w:p>
    <w:tbl>
      <w:tblPr>
        <w:tblW w:w="0" w:type="auto"/>
        <w:tblLayout w:type="fixed"/>
        <w:tblCellMar>
          <w:left w:w="0" w:type="dxa"/>
          <w:right w:w="0" w:type="dxa"/>
        </w:tblCellMar>
        <w:tblLook w:val="04A0"/>
      </w:tblPr>
      <w:tblGrid>
        <w:gridCol w:w="225"/>
        <w:gridCol w:w="525"/>
        <w:gridCol w:w="9495"/>
        <w:gridCol w:w="225"/>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15: ΣΤΟΙΧΕΙΑ ΝΟΜΟΘΕΤΙΚΟΥ ΧΑΡΑΚΤΗΡΑ (συνέχεια)</w:t>
            </w:r>
          </w:p>
        </w:tc>
      </w:tr>
      <w:tr w:rsidR="0012677B">
        <w:trPr>
          <w:trHeight w:hRule="exact" w:val="150"/>
        </w:trPr>
        <w:tc>
          <w:tcPr>
            <w:tcW w:w="10470" w:type="dxa"/>
            <w:gridSpan w:val="4"/>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7"/>
              <w:rPr>
                <w:rStyle w:val="CharacterStyle7"/>
              </w:rPr>
            </w:pPr>
            <w:r>
              <w:rPr>
                <w:rStyle w:val="CharacterStyle7"/>
              </w:rPr>
              <w:t>Seveso III:</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shd w:val="clear" w:color="auto" w:fill="auto"/>
          </w:tcPr>
          <w:p w:rsidR="0012677B" w:rsidRDefault="00B52167">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7"/>
              <w:rPr>
                <w:rStyle w:val="CharacterStyle7"/>
              </w:rPr>
            </w:pPr>
            <w:r>
              <w:rPr>
                <w:rStyle w:val="CharacterStyle7"/>
              </w:rPr>
              <w:t>Περιορισμοί στην εμπορία, διάθεση και χρήση ορισμένων επικίνδυνων ουσιών και μιγμάτων (Παράρτημα XVII REACH, ….):</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shd w:val="clear" w:color="auto" w:fill="auto"/>
          </w:tcPr>
          <w:p w:rsidR="0012677B" w:rsidRDefault="00B52167">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7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7"/>
              <w:rPr>
                <w:rStyle w:val="CharacterStyle7"/>
              </w:rPr>
            </w:pPr>
            <w:r>
              <w:rPr>
                <w:rStyle w:val="CharacterStyle7"/>
              </w:rPr>
              <w:t>Συγκεκριμένες διατάξεις όσον αφορά την προστασία των προσώπων ή του περιβάλλοντος: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6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shd w:val="clear" w:color="auto" w:fill="auto"/>
          </w:tcPr>
          <w:p w:rsidR="0012677B" w:rsidRDefault="00B52167">
            <w:pPr>
              <w:pStyle w:val="ParagraphStyle8"/>
              <w:rPr>
                <w:rStyle w:val="CharacterStyle8"/>
              </w:rPr>
            </w:pPr>
            <w:r>
              <w:rPr>
                <w:rStyle w:val="CharacterStyle8"/>
              </w:rPr>
              <w:t>Συνίσταται η χρήση των συνοψισμένων πληροφοριών στο παρόν δελτίο στοιχείων ασφαλείας, σαν στοιχεία εισόδου σε μια αξιολόγηση κινδύνων των τοπικών περιστάσεων, με στόχο τον καθορισμό των αναγκαίων μέτρων για την πρόληψη των κινδύνων, στον χειρισμό, χρήση, αποθήκευση και απόρριψη αυτού του προϊόντος.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95" w:type="dxa"/>
            <w:shd w:val="clear" w:color="auto" w:fill="auto"/>
          </w:tcPr>
          <w:p w:rsidR="0012677B" w:rsidRDefault="00B52167">
            <w:pPr>
              <w:pStyle w:val="ParagraphStyle7"/>
              <w:rPr>
                <w:rStyle w:val="CharacterStyle7"/>
              </w:rPr>
            </w:pPr>
            <w:r>
              <w:rPr>
                <w:rStyle w:val="CharacterStyle7"/>
              </w:rPr>
              <w:t>Άλλες νομοθεσίες: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10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shd w:val="clear" w:color="auto" w:fill="auto"/>
          </w:tcPr>
          <w:p w:rsidR="0012677B" w:rsidRDefault="00B52167">
            <w:pPr>
              <w:pStyle w:val="ParagraphStyle8"/>
              <w:rPr>
                <w:rStyle w:val="CharacterStyle8"/>
              </w:rPr>
            </w:pPr>
            <w:r>
              <w:rPr>
                <w:rStyle w:val="CharacterStyle8"/>
              </w:rPr>
              <w:t>YPEKΑ Ν. 4042/2012( ΦΕΚ 24/Α/1322012)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w:t>
            </w:r>
            <w:r>
              <w:rPr>
                <w:rStyle w:val="CharacterStyle8"/>
              </w:rPr>
              <w:br/>
              <w:t>Π.Δ. 307/1986 Προστασία της Υγείας των Εργαζομένων που εκτίθενται σε ορισμένους χημικούς παράγοντες κατά τη διάρκεια της εργασίας τους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B52167">
            <w:pPr>
              <w:pStyle w:val="ParagraphStyle7"/>
              <w:rPr>
                <w:rStyle w:val="CharacterStyle7"/>
              </w:rPr>
            </w:pPr>
            <w:r>
              <w:rPr>
                <w:rStyle w:val="CharacterStyle7"/>
              </w:rPr>
              <w:t>15.2</w:t>
            </w:r>
          </w:p>
        </w:tc>
        <w:tc>
          <w:tcPr>
            <w:tcW w:w="9495" w:type="dxa"/>
            <w:shd w:val="clear" w:color="auto" w:fill="auto"/>
          </w:tcPr>
          <w:p w:rsidR="0012677B" w:rsidRDefault="00B52167">
            <w:pPr>
              <w:pStyle w:val="ParagraphStyle7"/>
              <w:rPr>
                <w:rStyle w:val="CharacterStyle7"/>
              </w:rPr>
            </w:pPr>
            <w:r>
              <w:rPr>
                <w:rStyle w:val="CharacterStyle7"/>
              </w:rPr>
              <w:t>Αξιολόγηση χημικής ασφάλειας: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8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95" w:type="dxa"/>
            <w:shd w:val="clear" w:color="auto" w:fill="auto"/>
          </w:tcPr>
          <w:p w:rsidR="0012677B" w:rsidRDefault="00B52167">
            <w:pPr>
              <w:pStyle w:val="ParagraphStyle8"/>
              <w:rPr>
                <w:rStyle w:val="CharacterStyle8"/>
              </w:rPr>
            </w:pPr>
            <w:r>
              <w:rPr>
                <w:rStyle w:val="CharacterStyle8"/>
              </w:rPr>
              <w:t>Ο πάροχος δεν διεξήγαγε αξιολόγηση χημικής ασφάλειας.</w:t>
            </w:r>
          </w:p>
        </w:tc>
        <w:tc>
          <w:tcPr>
            <w:tcW w:w="225"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15" w:lineRule="exact"/>
      </w:pPr>
    </w:p>
    <w:p w:rsidR="0012677B" w:rsidRDefault="0012677B">
      <w:pPr>
        <w:spacing w:line="225" w:lineRule="exact"/>
      </w:pPr>
    </w:p>
    <w:tbl>
      <w:tblPr>
        <w:tblW w:w="0" w:type="auto"/>
        <w:tblLayout w:type="fixed"/>
        <w:tblCellMar>
          <w:left w:w="0" w:type="dxa"/>
          <w:right w:w="0" w:type="dxa"/>
        </w:tblCellMar>
        <w:tblLook w:val="04A0"/>
      </w:tblPr>
      <w:tblGrid>
        <w:gridCol w:w="225"/>
        <w:gridCol w:w="525"/>
        <w:gridCol w:w="15"/>
        <w:gridCol w:w="9465"/>
        <w:gridCol w:w="240"/>
      </w:tblGrid>
      <w:tr w:rsidR="0012677B" w:rsidTr="00614972">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12677B" w:rsidRPr="00614972" w:rsidRDefault="0012677B">
            <w:pPr>
              <w:pStyle w:val="ParagraphStyle3"/>
              <w:rPr>
                <w:rStyle w:val="CharacterStyle3"/>
                <w:color w:val="auto"/>
              </w:rPr>
            </w:pPr>
            <w:bookmarkStart w:id="0" w:name="_GoBack" w:colFirst="0" w:colLast="1"/>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12677B" w:rsidRPr="00614972" w:rsidRDefault="00B52167">
            <w:pPr>
              <w:pStyle w:val="ParagraphStyle4"/>
              <w:rPr>
                <w:rStyle w:val="CharacterStyle4"/>
                <w:color w:val="auto"/>
              </w:rPr>
            </w:pPr>
            <w:r w:rsidRPr="00614972">
              <w:rPr>
                <w:rStyle w:val="CharacterStyle4"/>
                <w:color w:val="auto"/>
              </w:rPr>
              <w:t>ΤΜΗΜΑ 16: AΛΛΕΣ ΠΛΗΡΟΦΟΡIΕΣ</w:t>
            </w:r>
          </w:p>
        </w:tc>
      </w:tr>
      <w:bookmarkEnd w:id="0"/>
      <w:tr w:rsidR="0012677B">
        <w:trPr>
          <w:trHeight w:hRule="exact" w:val="135"/>
        </w:trPr>
        <w:tc>
          <w:tcPr>
            <w:tcW w:w="10470" w:type="dxa"/>
            <w:gridSpan w:val="5"/>
            <w:tcBorders>
              <w:left w:val="single" w:sz="6" w:space="0" w:color="000000"/>
              <w:right w:val="single" w:sz="6" w:space="0" w:color="000000"/>
            </w:tcBorders>
            <w:shd w:val="clear" w:color="auto" w:fill="auto"/>
          </w:tcPr>
          <w:p w:rsidR="0012677B" w:rsidRDefault="0012677B">
            <w:pPr>
              <w:pStyle w:val="ParagraphStyle5"/>
              <w:rPr>
                <w:rStyle w:val="CharacterStyle5"/>
              </w:rPr>
            </w:pPr>
          </w:p>
        </w:tc>
      </w:tr>
      <w:tr w:rsidR="0012677B">
        <w:trPr>
          <w:trHeight w:hRule="exact" w:val="24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80" w:type="dxa"/>
            <w:gridSpan w:val="2"/>
            <w:shd w:val="clear" w:color="auto" w:fill="auto"/>
          </w:tcPr>
          <w:p w:rsidR="0012677B" w:rsidRDefault="00B52167">
            <w:pPr>
              <w:pStyle w:val="ParagraphStyle7"/>
              <w:rPr>
                <w:rStyle w:val="CharacterStyle7"/>
              </w:rPr>
            </w:pPr>
            <w:r>
              <w:rPr>
                <w:rStyle w:val="CharacterStyle7"/>
              </w:rPr>
              <w:t>Νομοθεσία εφαρμόσιμη στα δελτία δεδομένων ασφαλείας  :</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2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Αυτό το δελτίο δεδομένων ασφαλείας, έχει αναπτυχθεί σε συμφωνία με το  ΠΡΟΣΑΡΤΗΜΑ II- Οδηγός για την σύνθεση των δελτίων στοιχείων ασφαλείας του κανονισμού (ΕE) Nº 1907/2006 (κανονισμού (ΕΕ) Nº 2015/830)</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7"/>
              <w:rPr>
                <w:rStyle w:val="CharacterStyle7"/>
              </w:rPr>
            </w:pPr>
            <w:r>
              <w:rPr>
                <w:rStyle w:val="CharacterStyle7"/>
              </w:rPr>
              <w:t>Τροποποίηση σε σχέση με το προηγούμενο δελτίο ασφαλείας που επηρεάζουν τον τρόπο διαχείρισης κινδύνου:</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4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Άνευ αντικειμένου</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80" w:type="dxa"/>
            <w:gridSpan w:val="2"/>
            <w:shd w:val="clear" w:color="auto" w:fill="auto"/>
          </w:tcPr>
          <w:p w:rsidR="0012677B" w:rsidRDefault="00B52167">
            <w:pPr>
              <w:pStyle w:val="ParagraphStyle7"/>
              <w:rPr>
                <w:rStyle w:val="CharacterStyle7"/>
              </w:rPr>
            </w:pPr>
            <w:r>
              <w:rPr>
                <w:rStyle w:val="CharacterStyle7"/>
              </w:rPr>
              <w:t>Κείμενα σχετικής νομοθεσίας και νομοθετικών διατάξεων αναφέρονται στο κεφάλαιο 3:</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Οι φράσεις που αναφέρονται δεν αφορούν στο ίδιο το προϊόν. Παρέχονται μόνο για σκοπούς ενημέρωσης και αναφέρονται στα επιμέρους συστατικά που εμφανίζονται στην ενότητα 3</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7"/>
              <w:rPr>
                <w:rStyle w:val="CharacterStyle7"/>
              </w:rPr>
            </w:pPr>
            <w:r>
              <w:rPr>
                <w:rStyle w:val="CharacterStyle7"/>
              </w:rPr>
              <w:t>Κανονισμός Νº1272/2008 (CLP):</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40" w:type="dxa"/>
            <w:gridSpan w:val="2"/>
            <w:shd w:val="clear" w:color="auto" w:fill="auto"/>
          </w:tcPr>
          <w:p w:rsidR="0012677B" w:rsidRDefault="0012677B">
            <w:pPr>
              <w:pStyle w:val="ParagraphStyle8"/>
              <w:rPr>
                <w:rStyle w:val="CharacterStyle8"/>
              </w:rPr>
            </w:pPr>
          </w:p>
        </w:tc>
        <w:tc>
          <w:tcPr>
            <w:tcW w:w="9465" w:type="dxa"/>
            <w:shd w:val="clear" w:color="auto" w:fill="auto"/>
          </w:tcPr>
          <w:p w:rsidR="0012677B" w:rsidRDefault="00B52167">
            <w:pPr>
              <w:pStyle w:val="ParagraphStyle8"/>
              <w:rPr>
                <w:rStyle w:val="CharacterStyle8"/>
              </w:rPr>
            </w:pPr>
            <w:r>
              <w:rPr>
                <w:rStyle w:val="CharacterStyle8"/>
              </w:rPr>
              <w:t>Άνευ αντικειμένου</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7"/>
              <w:rPr>
                <w:rStyle w:val="CharacterStyle7"/>
              </w:rPr>
            </w:pPr>
            <w:r>
              <w:rPr>
                <w:rStyle w:val="CharacterStyle7"/>
              </w:rPr>
              <w:t>Διαδικασία ταξινόμησης: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4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Άνευ αντικειμένου</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7"/>
              <w:rPr>
                <w:rStyle w:val="CharacterStyle7"/>
              </w:rPr>
            </w:pPr>
          </w:p>
        </w:tc>
        <w:tc>
          <w:tcPr>
            <w:tcW w:w="9480" w:type="dxa"/>
            <w:gridSpan w:val="2"/>
            <w:shd w:val="clear" w:color="auto" w:fill="auto"/>
          </w:tcPr>
          <w:p w:rsidR="0012677B" w:rsidRDefault="00B52167">
            <w:pPr>
              <w:pStyle w:val="ParagraphStyle7"/>
              <w:rPr>
                <w:rStyle w:val="CharacterStyle7"/>
              </w:rPr>
            </w:pPr>
            <w:r>
              <w:rPr>
                <w:rStyle w:val="CharacterStyle7"/>
              </w:rPr>
              <w:t>Συστάσεις σχετικές με την εκπαίδευση:</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630"/>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Συνίσταται μια ελάχιστη κατάρτιση σχετικά με την πρόληψη και αντιμετώπιση των εργασιακών κινδύνων του προσωπικού που θα χειριστεί αυτό το προϊόν, με στόχο την διευκόλυνση της κατανόησης και ερμηνείας αυτού του δελτίου στοιχείων ασφαλείας, όπως επίσης και των ετικετών του προϊόντος.</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7"/>
              <w:rPr>
                <w:rStyle w:val="CharacterStyle7"/>
              </w:rPr>
            </w:pPr>
            <w:r>
              <w:rPr>
                <w:rStyle w:val="CharacterStyle7"/>
              </w:rPr>
              <w:t>Κυριότερες πηγές λογοτεχνία:</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43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http://echa.europa.eu</w:t>
            </w:r>
            <w:r>
              <w:rPr>
                <w:rStyle w:val="CharacterStyle8"/>
              </w:rPr>
              <w:br/>
              <w:t>http://eur-lex.europa.eu</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2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7"/>
              <w:rPr>
                <w:rStyle w:val="CharacterStyle7"/>
              </w:rPr>
            </w:pPr>
            <w:r>
              <w:rPr>
                <w:rStyle w:val="CharacterStyle7"/>
              </w:rPr>
              <w:t>Συντομογραφίες και ακρωνύμια:</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2415"/>
        </w:trPr>
        <w:tc>
          <w:tcPr>
            <w:tcW w:w="225" w:type="dxa"/>
            <w:tcBorders>
              <w:left w:val="single" w:sz="6" w:space="0" w:color="000000"/>
            </w:tcBorders>
            <w:shd w:val="clear" w:color="auto" w:fill="auto"/>
          </w:tcPr>
          <w:p w:rsidR="0012677B" w:rsidRDefault="0012677B">
            <w:pPr>
              <w:pStyle w:val="ParagraphStyle6"/>
              <w:rPr>
                <w:rStyle w:val="CharacterStyle6"/>
              </w:rPr>
            </w:pPr>
          </w:p>
        </w:tc>
        <w:tc>
          <w:tcPr>
            <w:tcW w:w="525" w:type="dxa"/>
            <w:shd w:val="clear" w:color="auto" w:fill="auto"/>
          </w:tcPr>
          <w:p w:rsidR="0012677B" w:rsidRDefault="0012677B">
            <w:pPr>
              <w:pStyle w:val="ParagraphStyle8"/>
              <w:rPr>
                <w:rStyle w:val="CharacterStyle8"/>
              </w:rPr>
            </w:pPr>
          </w:p>
        </w:tc>
        <w:tc>
          <w:tcPr>
            <w:tcW w:w="9480" w:type="dxa"/>
            <w:gridSpan w:val="2"/>
            <w:shd w:val="clear" w:color="auto" w:fill="auto"/>
          </w:tcPr>
          <w:p w:rsidR="0012677B" w:rsidRDefault="00B52167">
            <w:pPr>
              <w:pStyle w:val="ParagraphStyle8"/>
              <w:rPr>
                <w:rStyle w:val="CharacterStyle8"/>
              </w:rPr>
            </w:pPr>
            <w:r>
              <w:rPr>
                <w:rStyle w:val="CharacterStyle8"/>
              </w:rPr>
              <w:t>- ADR: Ευρωπαϊκή συμφωνία για διεθνείς οδικές μεταφορές εμπορευμάτων υψηλής επικινδυνότητας</w:t>
            </w:r>
            <w:r>
              <w:rPr>
                <w:rStyle w:val="CharacterStyle8"/>
              </w:rPr>
              <w:br/>
              <w:t>-IMDG: Διεθνής Ναυτιλιακός Κώδικας Επικίνδυνων Εμπορευμάτων</w:t>
            </w:r>
            <w:r>
              <w:rPr>
                <w:rStyle w:val="CharacterStyle8"/>
              </w:rPr>
              <w:br/>
              <w:t>-IATA: Διεθνής Ένωση Αερομεταφορών</w:t>
            </w:r>
            <w:r>
              <w:rPr>
                <w:rStyle w:val="CharacterStyle8"/>
              </w:rPr>
              <w:br/>
              <w:t>-ICAO: Διεθνής Οργανισμός Πολιτικής Αεροπορίας</w:t>
            </w:r>
            <w:r>
              <w:rPr>
                <w:rStyle w:val="CharacterStyle8"/>
              </w:rPr>
              <w:br/>
              <w:t>-COD:  Χημικά απαιτούμενο οξυγόνο</w:t>
            </w:r>
            <w:r>
              <w:rPr>
                <w:rStyle w:val="CharacterStyle8"/>
              </w:rPr>
              <w:br/>
              <w:t>-BOD5: βιολογική ανάγκη οξυγόνου μετά από 5 ημέρες</w:t>
            </w:r>
            <w:r>
              <w:rPr>
                <w:rStyle w:val="CharacterStyle8"/>
              </w:rPr>
              <w:br/>
              <w:t>-BCF: συντελεστής βιοσυσσώρευσης</w:t>
            </w:r>
            <w:r>
              <w:rPr>
                <w:rStyle w:val="CharacterStyle8"/>
              </w:rPr>
              <w:br/>
              <w:t>-LD50: θανατηφόρος δόση 50</w:t>
            </w:r>
            <w:r>
              <w:rPr>
                <w:rStyle w:val="CharacterStyle8"/>
              </w:rPr>
              <w:br/>
              <w:t>-LC50: θανατηφόρος συγκέντρωση 50</w:t>
            </w:r>
            <w:r>
              <w:rPr>
                <w:rStyle w:val="CharacterStyle8"/>
              </w:rPr>
              <w:br/>
              <w:t>-EC50: αποτελεσματική συγκέντρωση 50</w:t>
            </w:r>
            <w:r>
              <w:rPr>
                <w:rStyle w:val="CharacterStyle8"/>
              </w:rPr>
              <w:br/>
              <w:t>-Log POW: λογάριθμος συντελεστή κατανομής C82 οκτανόλης-νερού</w:t>
            </w:r>
            <w:r>
              <w:rPr>
                <w:rStyle w:val="CharacterStyle8"/>
              </w:rPr>
              <w:br/>
              <w:t>-Koc: συντελεστής κατανομής οργανικού άνθρακα</w:t>
            </w:r>
          </w:p>
        </w:tc>
        <w:tc>
          <w:tcPr>
            <w:tcW w:w="240" w:type="dxa"/>
            <w:tcBorders>
              <w:right w:val="single" w:sz="6" w:space="0" w:color="000000"/>
            </w:tcBorders>
            <w:shd w:val="clear" w:color="auto" w:fill="auto"/>
          </w:tcPr>
          <w:p w:rsidR="0012677B" w:rsidRDefault="0012677B">
            <w:pPr>
              <w:pStyle w:val="ParagraphStyle9"/>
              <w:rPr>
                <w:rStyle w:val="CharacterStyle9"/>
              </w:rPr>
            </w:pPr>
          </w:p>
        </w:tc>
      </w:tr>
      <w:tr w:rsidR="0012677B">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12677B" w:rsidRDefault="0012677B">
            <w:pPr>
              <w:pStyle w:val="ParagraphStyle10"/>
              <w:rPr>
                <w:rStyle w:val="CharacterStyle10"/>
              </w:rPr>
            </w:pPr>
          </w:p>
        </w:tc>
      </w:tr>
    </w:tbl>
    <w:p w:rsidR="0012677B" w:rsidRDefault="0012677B">
      <w:pPr>
        <w:spacing w:line="15" w:lineRule="exact"/>
      </w:pPr>
    </w:p>
    <w:tbl>
      <w:tblPr>
        <w:tblW w:w="0" w:type="auto"/>
        <w:tblLayout w:type="fixed"/>
        <w:tblCellMar>
          <w:left w:w="0" w:type="dxa"/>
          <w:right w:w="0" w:type="dxa"/>
        </w:tblCellMar>
        <w:tblLook w:val="04A0"/>
      </w:tblPr>
      <w:tblGrid>
        <w:gridCol w:w="10470"/>
      </w:tblGrid>
      <w:tr w:rsidR="0012677B">
        <w:trPr>
          <w:trHeight w:hRule="exact" w:val="840"/>
        </w:trPr>
        <w:tc>
          <w:tcPr>
            <w:tcW w:w="10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677B" w:rsidRDefault="00B52167">
            <w:pPr>
              <w:pStyle w:val="ParagraphStyle52"/>
              <w:rPr>
                <w:rStyle w:val="CharacterStyle46"/>
              </w:rPr>
            </w:pPr>
            <w:r>
              <w:rPr>
                <w:rStyle w:val="CharacterStyle46"/>
              </w:rPr>
              <w:t>Οι πληροφορίες που περιέχονται στο παρόν δελτίο στοιχείων ασφαλείας βασίζονται σε πηγές, τεχνικές γνώσεις και στη νομοθεσία, που ισχύει σε Ευρωπαϊκό και σε εθνικό επίπεδο, ενώ δεν μπορεί να εγγυηθεί η ακρίβεια των ιδίων. Αυτές οι πληροφορίες δεν μπορούν να θεωρηθούν σαν μια εγγύηση των ιδιοτήτων του προϊόντος. Πρόκειται απλά για μια περιγραφή σχετικά με τις απαιτήσεις και προϋποθέσεις, όσον αφορά την ασφάλεια. Η μεθοδολογία και οι όροι εργασίας για τους χρήστες αυτού του προϊόντος βρίσκονται εκτός της γνώσης και του έλεγχού μας, ενώ πάντα είναι η τελευταία ευθύνη του χρήστη το να λάβει τα αναγκαία μέτρα για να συμφωνεί με τις νομικές απαιτήσεις, όσον αφορά τον χειρισμό, αποθήκευση, χρήση και απόρριψη των χημικών προϊόντων. Οι πληροφορίες αυτής της κάρτας ασφαλείας αναφέρονται μονάχα σε αυτό το προϊόν, το οποίο δεν θα πρέπει να χρησιμοποιείται με σκοπούς άλλους από αυτούς που προσδιορίζονται.</w:t>
            </w:r>
          </w:p>
        </w:tc>
      </w:tr>
      <w:tr w:rsidR="0012677B">
        <w:trPr>
          <w:trHeight w:hRule="exact" w:val="240"/>
        </w:trPr>
        <w:tc>
          <w:tcPr>
            <w:tcW w:w="10470" w:type="dxa"/>
            <w:shd w:val="clear" w:color="auto" w:fill="auto"/>
          </w:tcPr>
          <w:p w:rsidR="0012677B" w:rsidRDefault="00B52167">
            <w:pPr>
              <w:pStyle w:val="ParagraphStyle14"/>
              <w:rPr>
                <w:rStyle w:val="CharacterStyle14"/>
              </w:rPr>
            </w:pPr>
            <w:r>
              <w:rPr>
                <w:rStyle w:val="CharacterStyle14"/>
              </w:rPr>
              <w:t>- ΤΕΛΟΣ δελτίο δεδομένων ασφαλείας -</w:t>
            </w:r>
          </w:p>
        </w:tc>
      </w:tr>
    </w:tbl>
    <w:p w:rsidR="0012677B" w:rsidRDefault="0012677B">
      <w:pPr>
        <w:spacing w:line="15" w:lineRule="exact"/>
      </w:pPr>
    </w:p>
    <w:tbl>
      <w:tblPr>
        <w:tblW w:w="10470" w:type="dxa"/>
        <w:tblLayout w:type="fixed"/>
        <w:tblCellMar>
          <w:left w:w="0" w:type="dxa"/>
          <w:right w:w="0" w:type="dxa"/>
        </w:tblCellMar>
        <w:tblLook w:val="04A0"/>
      </w:tblPr>
      <w:tblGrid>
        <w:gridCol w:w="8670"/>
        <w:gridCol w:w="1800"/>
      </w:tblGrid>
      <w:tr w:rsidR="0012677B" w:rsidTr="00507A0F">
        <w:trPr>
          <w:trHeight w:hRule="exact" w:val="613"/>
        </w:trPr>
        <w:tc>
          <w:tcPr>
            <w:tcW w:w="8670" w:type="dxa"/>
            <w:shd w:val="clear" w:color="auto" w:fill="auto"/>
            <w:vAlign w:val="bottom"/>
          </w:tcPr>
          <w:p w:rsidR="0012677B" w:rsidRDefault="00507A0F">
            <w:pPr>
              <w:pStyle w:val="ParagraphStyle15"/>
              <w:rPr>
                <w:rStyle w:val="CharacterStyle15"/>
              </w:rPr>
            </w:pPr>
            <w:r w:rsidRPr="00507A0F">
              <w:rPr>
                <w:rFonts w:ascii="Tahoma" w:eastAsia="Tahoma" w:hAnsi="Tahoma"/>
                <w:noProof/>
                <w:color w:val="000000"/>
                <w:sz w:val="16"/>
                <w:szCs w:val="16"/>
              </w:rPr>
              <w:t>Ημερομηνία σύνταξης: 18/8/2020                                                Έκδοση: 1</w:t>
            </w:r>
          </w:p>
        </w:tc>
        <w:tc>
          <w:tcPr>
            <w:tcW w:w="1800" w:type="dxa"/>
            <w:shd w:val="clear" w:color="auto" w:fill="auto"/>
            <w:vAlign w:val="bottom"/>
          </w:tcPr>
          <w:p w:rsidR="0012677B" w:rsidRDefault="00B52167">
            <w:pPr>
              <w:pStyle w:val="ParagraphStyle16"/>
              <w:rPr>
                <w:rStyle w:val="CharacterStyle16"/>
              </w:rPr>
            </w:pPr>
            <w:r>
              <w:rPr>
                <w:rStyle w:val="CharacterStyle16"/>
              </w:rPr>
              <w:t>Σελίδα 8/8</w:t>
            </w:r>
          </w:p>
        </w:tc>
      </w:tr>
    </w:tbl>
    <w:p w:rsidR="0012677B" w:rsidRDefault="0012677B">
      <w:pPr>
        <w:spacing w:line="15" w:lineRule="exact"/>
      </w:pPr>
    </w:p>
    <w:sectPr w:rsidR="0012677B" w:rsidSect="0012677B">
      <w:pgSz w:w="11908" w:h="16833"/>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12677B"/>
    <w:rsid w:val="0012677B"/>
    <w:rsid w:val="00507A0F"/>
    <w:rsid w:val="00614972"/>
    <w:rsid w:val="00653AE1"/>
    <w:rsid w:val="00AE4C61"/>
    <w:rsid w:val="00B52167"/>
    <w:rsid w:val="00BD0A3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6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0">
    <w:name w:val="ParagraphStyle0"/>
    <w:hidden/>
    <w:rsid w:val="0012677B"/>
    <w:pPr>
      <w:ind w:left="28" w:right="28"/>
      <w:jc w:val="center"/>
    </w:pPr>
  </w:style>
  <w:style w:type="paragraph" w:customStyle="1" w:styleId="ParagraphStyle1">
    <w:name w:val="ParagraphStyle1"/>
    <w:hidden/>
    <w:rsid w:val="0012677B"/>
    <w:pPr>
      <w:ind w:left="28" w:right="28"/>
      <w:jc w:val="center"/>
    </w:pPr>
  </w:style>
  <w:style w:type="paragraph" w:customStyle="1" w:styleId="ParagraphStyle2">
    <w:name w:val="ParagraphStyle2"/>
    <w:hidden/>
    <w:rsid w:val="0012677B"/>
    <w:pPr>
      <w:ind w:left="28" w:right="28"/>
      <w:jc w:val="center"/>
    </w:pPr>
  </w:style>
  <w:style w:type="paragraph" w:customStyle="1" w:styleId="ParagraphStyle3">
    <w:name w:val="ParagraphStyle3"/>
    <w:hidden/>
    <w:rsid w:val="0012677B"/>
  </w:style>
  <w:style w:type="paragraph" w:customStyle="1" w:styleId="ParagraphStyle4">
    <w:name w:val="ParagraphStyle4"/>
    <w:hidden/>
    <w:rsid w:val="0012677B"/>
  </w:style>
  <w:style w:type="paragraph" w:customStyle="1" w:styleId="ParagraphStyle5">
    <w:name w:val="ParagraphStyle5"/>
    <w:hidden/>
    <w:rsid w:val="0012677B"/>
  </w:style>
  <w:style w:type="paragraph" w:customStyle="1" w:styleId="ParagraphStyle6">
    <w:name w:val="ParagraphStyle6"/>
    <w:hidden/>
    <w:rsid w:val="0012677B"/>
  </w:style>
  <w:style w:type="paragraph" w:customStyle="1" w:styleId="ParagraphStyle7">
    <w:name w:val="ParagraphStyle7"/>
    <w:hidden/>
    <w:rsid w:val="0012677B"/>
  </w:style>
  <w:style w:type="paragraph" w:customStyle="1" w:styleId="ParagraphStyle8">
    <w:name w:val="ParagraphStyle8"/>
    <w:hidden/>
    <w:rsid w:val="0012677B"/>
  </w:style>
  <w:style w:type="paragraph" w:customStyle="1" w:styleId="ParagraphStyle9">
    <w:name w:val="ParagraphStyle9"/>
    <w:hidden/>
    <w:rsid w:val="0012677B"/>
  </w:style>
  <w:style w:type="paragraph" w:customStyle="1" w:styleId="ParagraphStyle10">
    <w:name w:val="ParagraphStyle10"/>
    <w:hidden/>
    <w:rsid w:val="0012677B"/>
  </w:style>
  <w:style w:type="paragraph" w:customStyle="1" w:styleId="ParagraphStyle11">
    <w:name w:val="ParagraphStyle11"/>
    <w:hidden/>
    <w:rsid w:val="0012677B"/>
  </w:style>
  <w:style w:type="paragraph" w:customStyle="1" w:styleId="ParagraphStyle12">
    <w:name w:val="ParagraphStyle12"/>
    <w:hidden/>
    <w:rsid w:val="0012677B"/>
  </w:style>
  <w:style w:type="paragraph" w:customStyle="1" w:styleId="ParagraphStyle13">
    <w:name w:val="ParagraphStyle13"/>
    <w:hidden/>
    <w:rsid w:val="0012677B"/>
  </w:style>
  <w:style w:type="paragraph" w:customStyle="1" w:styleId="ParagraphStyle14">
    <w:name w:val="ParagraphStyle14"/>
    <w:hidden/>
    <w:rsid w:val="0012677B"/>
    <w:pPr>
      <w:ind w:left="28" w:right="28"/>
      <w:jc w:val="center"/>
    </w:pPr>
  </w:style>
  <w:style w:type="paragraph" w:customStyle="1" w:styleId="ParagraphStyle15">
    <w:name w:val="ParagraphStyle15"/>
    <w:hidden/>
    <w:rsid w:val="0012677B"/>
    <w:pPr>
      <w:ind w:left="28" w:right="28"/>
    </w:pPr>
  </w:style>
  <w:style w:type="paragraph" w:customStyle="1" w:styleId="ParagraphStyle16">
    <w:name w:val="ParagraphStyle16"/>
    <w:hidden/>
    <w:rsid w:val="0012677B"/>
    <w:pPr>
      <w:jc w:val="right"/>
    </w:pPr>
  </w:style>
  <w:style w:type="paragraph" w:customStyle="1" w:styleId="ParagraphStyle17">
    <w:name w:val="ParagraphStyle17"/>
    <w:hidden/>
    <w:rsid w:val="0012677B"/>
  </w:style>
  <w:style w:type="paragraph" w:customStyle="1" w:styleId="ParagraphStyle18">
    <w:name w:val="ParagraphStyle18"/>
    <w:hidden/>
    <w:rsid w:val="0012677B"/>
  </w:style>
  <w:style w:type="paragraph" w:customStyle="1" w:styleId="ParagraphStyle19">
    <w:name w:val="ParagraphStyle19"/>
    <w:hidden/>
    <w:rsid w:val="0012677B"/>
  </w:style>
  <w:style w:type="paragraph" w:customStyle="1" w:styleId="ParagraphStyle20">
    <w:name w:val="ParagraphStyle20"/>
    <w:hidden/>
    <w:rsid w:val="0012677B"/>
  </w:style>
  <w:style w:type="paragraph" w:customStyle="1" w:styleId="ParagraphStyle21">
    <w:name w:val="ParagraphStyle21"/>
    <w:hidden/>
    <w:rsid w:val="0012677B"/>
    <w:pPr>
      <w:jc w:val="center"/>
    </w:pPr>
  </w:style>
  <w:style w:type="paragraph" w:customStyle="1" w:styleId="ParagraphStyle22">
    <w:name w:val="ParagraphStyle22"/>
    <w:hidden/>
    <w:rsid w:val="0012677B"/>
    <w:pPr>
      <w:jc w:val="center"/>
    </w:pPr>
  </w:style>
  <w:style w:type="paragraph" w:customStyle="1" w:styleId="ParagraphStyle23">
    <w:name w:val="ParagraphStyle23"/>
    <w:hidden/>
    <w:rsid w:val="0012677B"/>
    <w:pPr>
      <w:jc w:val="center"/>
    </w:pPr>
  </w:style>
  <w:style w:type="paragraph" w:customStyle="1" w:styleId="ParagraphStyle24">
    <w:name w:val="ParagraphStyle24"/>
    <w:hidden/>
    <w:rsid w:val="0012677B"/>
    <w:pPr>
      <w:jc w:val="center"/>
    </w:pPr>
  </w:style>
  <w:style w:type="paragraph" w:customStyle="1" w:styleId="ParagraphStyle25">
    <w:name w:val="ParagraphStyle25"/>
    <w:hidden/>
    <w:rsid w:val="0012677B"/>
    <w:pPr>
      <w:jc w:val="center"/>
    </w:pPr>
  </w:style>
  <w:style w:type="paragraph" w:customStyle="1" w:styleId="ParagraphStyle26">
    <w:name w:val="ParagraphStyle26"/>
    <w:hidden/>
    <w:rsid w:val="0012677B"/>
  </w:style>
  <w:style w:type="paragraph" w:customStyle="1" w:styleId="ParagraphStyle27">
    <w:name w:val="ParagraphStyle27"/>
    <w:hidden/>
    <w:rsid w:val="0012677B"/>
  </w:style>
  <w:style w:type="paragraph" w:customStyle="1" w:styleId="ParagraphStyle28">
    <w:name w:val="ParagraphStyle28"/>
    <w:hidden/>
    <w:rsid w:val="0012677B"/>
    <w:pPr>
      <w:jc w:val="center"/>
    </w:pPr>
  </w:style>
  <w:style w:type="paragraph" w:customStyle="1" w:styleId="ParagraphStyle29">
    <w:name w:val="ParagraphStyle29"/>
    <w:hidden/>
    <w:rsid w:val="0012677B"/>
    <w:pPr>
      <w:ind w:left="28" w:right="28"/>
      <w:jc w:val="center"/>
    </w:pPr>
  </w:style>
  <w:style w:type="paragraph" w:customStyle="1" w:styleId="ParagraphStyle30">
    <w:name w:val="ParagraphStyle30"/>
    <w:hidden/>
    <w:rsid w:val="0012677B"/>
    <w:pPr>
      <w:jc w:val="center"/>
    </w:pPr>
  </w:style>
  <w:style w:type="paragraph" w:customStyle="1" w:styleId="ParagraphStyle31">
    <w:name w:val="ParagraphStyle31"/>
    <w:hidden/>
    <w:rsid w:val="0012677B"/>
    <w:pPr>
      <w:ind w:left="28" w:right="28"/>
      <w:jc w:val="center"/>
    </w:pPr>
  </w:style>
  <w:style w:type="paragraph" w:customStyle="1" w:styleId="ParagraphStyle32">
    <w:name w:val="ParagraphStyle32"/>
    <w:hidden/>
    <w:rsid w:val="0012677B"/>
  </w:style>
  <w:style w:type="paragraph" w:customStyle="1" w:styleId="ParagraphStyle33">
    <w:name w:val="ParagraphStyle33"/>
    <w:hidden/>
    <w:rsid w:val="0012677B"/>
  </w:style>
  <w:style w:type="paragraph" w:customStyle="1" w:styleId="ParagraphStyle34">
    <w:name w:val="ParagraphStyle34"/>
    <w:hidden/>
    <w:rsid w:val="0012677B"/>
  </w:style>
  <w:style w:type="paragraph" w:customStyle="1" w:styleId="ParagraphStyle35">
    <w:name w:val="ParagraphStyle35"/>
    <w:hidden/>
    <w:rsid w:val="0012677B"/>
  </w:style>
  <w:style w:type="paragraph" w:customStyle="1" w:styleId="ParagraphStyle36">
    <w:name w:val="ParagraphStyle36"/>
    <w:hidden/>
    <w:rsid w:val="0012677B"/>
  </w:style>
  <w:style w:type="paragraph" w:customStyle="1" w:styleId="ParagraphStyle37">
    <w:name w:val="ParagraphStyle37"/>
    <w:hidden/>
    <w:rsid w:val="0012677B"/>
  </w:style>
  <w:style w:type="paragraph" w:customStyle="1" w:styleId="ParagraphStyle38">
    <w:name w:val="ParagraphStyle38"/>
    <w:hidden/>
    <w:rsid w:val="0012677B"/>
  </w:style>
  <w:style w:type="paragraph" w:customStyle="1" w:styleId="ParagraphStyle39">
    <w:name w:val="ParagraphStyle39"/>
    <w:hidden/>
    <w:rsid w:val="0012677B"/>
    <w:pPr>
      <w:jc w:val="center"/>
    </w:pPr>
  </w:style>
  <w:style w:type="paragraph" w:customStyle="1" w:styleId="ParagraphStyle40">
    <w:name w:val="ParagraphStyle40"/>
    <w:hidden/>
    <w:rsid w:val="0012677B"/>
    <w:pPr>
      <w:jc w:val="center"/>
    </w:pPr>
  </w:style>
  <w:style w:type="paragraph" w:customStyle="1" w:styleId="ParagraphStyle41">
    <w:name w:val="ParagraphStyle41"/>
    <w:hidden/>
    <w:rsid w:val="0012677B"/>
  </w:style>
  <w:style w:type="paragraph" w:customStyle="1" w:styleId="ParagraphStyle42">
    <w:name w:val="ParagraphStyle42"/>
    <w:hidden/>
    <w:rsid w:val="0012677B"/>
  </w:style>
  <w:style w:type="paragraph" w:customStyle="1" w:styleId="ParagraphStyle43">
    <w:name w:val="ParagraphStyle43"/>
    <w:hidden/>
    <w:rsid w:val="0012677B"/>
    <w:pPr>
      <w:jc w:val="center"/>
    </w:pPr>
  </w:style>
  <w:style w:type="paragraph" w:customStyle="1" w:styleId="ParagraphStyle44">
    <w:name w:val="ParagraphStyle44"/>
    <w:hidden/>
    <w:rsid w:val="0012677B"/>
    <w:pPr>
      <w:jc w:val="center"/>
    </w:pPr>
  </w:style>
  <w:style w:type="paragraph" w:customStyle="1" w:styleId="ParagraphStyle45">
    <w:name w:val="ParagraphStyle45"/>
    <w:hidden/>
    <w:rsid w:val="0012677B"/>
    <w:pPr>
      <w:ind w:left="28" w:right="28"/>
      <w:jc w:val="center"/>
    </w:pPr>
  </w:style>
  <w:style w:type="paragraph" w:customStyle="1" w:styleId="ParagraphStyle46">
    <w:name w:val="ParagraphStyle46"/>
    <w:hidden/>
    <w:rsid w:val="0012677B"/>
    <w:pPr>
      <w:ind w:left="28" w:right="28"/>
      <w:jc w:val="center"/>
    </w:pPr>
  </w:style>
  <w:style w:type="paragraph" w:customStyle="1" w:styleId="ParagraphStyle47">
    <w:name w:val="ParagraphStyle47"/>
    <w:hidden/>
    <w:rsid w:val="0012677B"/>
    <w:pPr>
      <w:ind w:left="28" w:right="28"/>
      <w:jc w:val="center"/>
    </w:pPr>
  </w:style>
  <w:style w:type="paragraph" w:customStyle="1" w:styleId="ParagraphStyle48">
    <w:name w:val="ParagraphStyle48"/>
    <w:hidden/>
    <w:rsid w:val="0012677B"/>
    <w:pPr>
      <w:ind w:left="28" w:right="28"/>
      <w:jc w:val="center"/>
    </w:pPr>
  </w:style>
  <w:style w:type="paragraph" w:customStyle="1" w:styleId="ParagraphStyle49">
    <w:name w:val="ParagraphStyle49"/>
    <w:hidden/>
    <w:rsid w:val="0012677B"/>
    <w:pPr>
      <w:ind w:left="28" w:right="28"/>
      <w:jc w:val="center"/>
    </w:pPr>
  </w:style>
  <w:style w:type="paragraph" w:customStyle="1" w:styleId="ParagraphStyle50">
    <w:name w:val="ParagraphStyle50"/>
    <w:hidden/>
    <w:rsid w:val="0012677B"/>
    <w:pPr>
      <w:ind w:left="28" w:right="28"/>
      <w:jc w:val="center"/>
    </w:pPr>
  </w:style>
  <w:style w:type="paragraph" w:customStyle="1" w:styleId="ParagraphStyle51">
    <w:name w:val="ParagraphStyle51"/>
    <w:hidden/>
    <w:rsid w:val="0012677B"/>
    <w:pPr>
      <w:ind w:left="28" w:right="28"/>
    </w:pPr>
  </w:style>
  <w:style w:type="paragraph" w:customStyle="1" w:styleId="ParagraphStyle52">
    <w:name w:val="ParagraphStyle52"/>
    <w:hidden/>
    <w:rsid w:val="0012677B"/>
    <w:pPr>
      <w:spacing w:before="28" w:after="28"/>
      <w:ind w:left="28" w:right="28"/>
      <w:jc w:val="both"/>
    </w:pPr>
  </w:style>
  <w:style w:type="character" w:customStyle="1" w:styleId="1">
    <w:name w:val="Αριθμός γραμμής1"/>
    <w:basedOn w:val="a0"/>
    <w:semiHidden/>
    <w:rsid w:val="0012677B"/>
  </w:style>
  <w:style w:type="character" w:styleId="-">
    <w:name w:val="Hyperlink"/>
    <w:rsid w:val="0012677B"/>
    <w:rPr>
      <w:color w:val="0000FF"/>
      <w:u w:val="single"/>
    </w:rPr>
  </w:style>
  <w:style w:type="character" w:customStyle="1" w:styleId="FakeCharacterStyle">
    <w:name w:val="FakeCharacterStyle"/>
    <w:hidden/>
    <w:rsid w:val="0012677B"/>
    <w:rPr>
      <w:sz w:val="1"/>
      <w:szCs w:val="1"/>
    </w:rPr>
  </w:style>
  <w:style w:type="character" w:customStyle="1" w:styleId="CharacterStyle0">
    <w:name w:val="CharacterStyle0"/>
    <w:hidden/>
    <w:rsid w:val="0012677B"/>
    <w:rPr>
      <w:rFonts w:ascii="Tahoma" w:eastAsia="Tahoma" w:hAnsi="Tahoma"/>
      <w:b w:val="0"/>
      <w:i w:val="0"/>
      <w:strike w:val="0"/>
      <w:noProof/>
      <w:color w:val="000000"/>
      <w:sz w:val="18"/>
      <w:szCs w:val="18"/>
      <w:u w:val="none"/>
    </w:rPr>
  </w:style>
  <w:style w:type="character" w:customStyle="1" w:styleId="CharacterStyle1">
    <w:name w:val="CharacterStyle1"/>
    <w:hidden/>
    <w:rsid w:val="0012677B"/>
    <w:rPr>
      <w:rFonts w:ascii="Tahoma" w:eastAsia="Tahoma" w:hAnsi="Tahoma"/>
      <w:b w:val="0"/>
      <w:i w:val="0"/>
      <w:strike w:val="0"/>
      <w:noProof/>
      <w:color w:val="000000"/>
      <w:sz w:val="13"/>
      <w:szCs w:val="13"/>
      <w:u w:val="none"/>
    </w:rPr>
  </w:style>
  <w:style w:type="character" w:customStyle="1" w:styleId="CharacterStyle2">
    <w:name w:val="CharacterStyle2"/>
    <w:hidden/>
    <w:rsid w:val="0012677B"/>
    <w:rPr>
      <w:rFonts w:ascii="Tahoma" w:eastAsia="Tahoma" w:hAnsi="Tahoma"/>
      <w:b/>
      <w:i w:val="0"/>
      <w:strike w:val="0"/>
      <w:noProof/>
      <w:color w:val="000000"/>
      <w:sz w:val="19"/>
      <w:szCs w:val="19"/>
      <w:u w:val="none"/>
    </w:rPr>
  </w:style>
  <w:style w:type="character" w:customStyle="1" w:styleId="CharacterStyle3">
    <w:name w:val="CharacterStyle3"/>
    <w:hidden/>
    <w:rsid w:val="0012677B"/>
    <w:rPr>
      <w:rFonts w:ascii="Tahoma" w:eastAsia="Tahoma" w:hAnsi="Tahoma"/>
      <w:b w:val="0"/>
      <w:i w:val="0"/>
      <w:strike w:val="0"/>
      <w:noProof/>
      <w:color w:val="FFFFFF"/>
      <w:sz w:val="19"/>
      <w:szCs w:val="19"/>
      <w:u w:val="none"/>
    </w:rPr>
  </w:style>
  <w:style w:type="character" w:customStyle="1" w:styleId="CharacterStyle4">
    <w:name w:val="CharacterStyle4"/>
    <w:hidden/>
    <w:rsid w:val="0012677B"/>
    <w:rPr>
      <w:rFonts w:ascii="Tahoma" w:eastAsia="Tahoma" w:hAnsi="Tahoma"/>
      <w:b w:val="0"/>
      <w:i w:val="0"/>
      <w:strike w:val="0"/>
      <w:noProof/>
      <w:color w:val="FFFFFF"/>
      <w:sz w:val="19"/>
      <w:szCs w:val="19"/>
      <w:u w:val="none"/>
    </w:rPr>
  </w:style>
  <w:style w:type="character" w:customStyle="1" w:styleId="CharacterStyle5">
    <w:name w:val="CharacterStyle5"/>
    <w:hidden/>
    <w:rsid w:val="0012677B"/>
    <w:rPr>
      <w:rFonts w:ascii="Tahoma" w:eastAsia="Tahoma" w:hAnsi="Tahoma"/>
      <w:b w:val="0"/>
      <w:i w:val="0"/>
      <w:strike w:val="0"/>
      <w:noProof/>
      <w:color w:val="000000"/>
      <w:sz w:val="19"/>
      <w:szCs w:val="19"/>
      <w:u w:val="none"/>
    </w:rPr>
  </w:style>
  <w:style w:type="character" w:customStyle="1" w:styleId="CharacterStyle6">
    <w:name w:val="CharacterStyle6"/>
    <w:hidden/>
    <w:rsid w:val="0012677B"/>
    <w:rPr>
      <w:rFonts w:ascii="Tahoma" w:eastAsia="Tahoma" w:hAnsi="Tahoma"/>
      <w:b w:val="0"/>
      <w:i w:val="0"/>
      <w:strike w:val="0"/>
      <w:noProof/>
      <w:color w:val="000000"/>
      <w:sz w:val="16"/>
      <w:szCs w:val="16"/>
      <w:u w:val="none"/>
    </w:rPr>
  </w:style>
  <w:style w:type="character" w:customStyle="1" w:styleId="CharacterStyle7">
    <w:name w:val="CharacterStyle7"/>
    <w:hidden/>
    <w:rsid w:val="0012677B"/>
    <w:rPr>
      <w:rFonts w:ascii="Tahoma" w:eastAsia="Tahoma" w:hAnsi="Tahoma"/>
      <w:b/>
      <w:i w:val="0"/>
      <w:strike w:val="0"/>
      <w:noProof/>
      <w:color w:val="000000"/>
      <w:sz w:val="16"/>
      <w:szCs w:val="16"/>
      <w:u w:val="none"/>
    </w:rPr>
  </w:style>
  <w:style w:type="character" w:customStyle="1" w:styleId="CharacterStyle8">
    <w:name w:val="CharacterStyle8"/>
    <w:hidden/>
    <w:rsid w:val="0012677B"/>
    <w:rPr>
      <w:rFonts w:ascii="Tahoma" w:eastAsia="Tahoma" w:hAnsi="Tahoma"/>
      <w:b w:val="0"/>
      <w:i w:val="0"/>
      <w:strike w:val="0"/>
      <w:noProof/>
      <w:color w:val="000000"/>
      <w:sz w:val="16"/>
      <w:szCs w:val="16"/>
      <w:u w:val="none"/>
    </w:rPr>
  </w:style>
  <w:style w:type="character" w:customStyle="1" w:styleId="CharacterStyle9">
    <w:name w:val="CharacterStyle9"/>
    <w:hidden/>
    <w:rsid w:val="0012677B"/>
    <w:rPr>
      <w:rFonts w:ascii="Tahoma" w:eastAsia="Tahoma" w:hAnsi="Tahoma"/>
      <w:b w:val="0"/>
      <w:i w:val="0"/>
      <w:strike w:val="0"/>
      <w:noProof/>
      <w:color w:val="000000"/>
      <w:sz w:val="16"/>
      <w:szCs w:val="16"/>
      <w:u w:val="none"/>
    </w:rPr>
  </w:style>
  <w:style w:type="character" w:customStyle="1" w:styleId="CharacterStyle10">
    <w:name w:val="CharacterStyle10"/>
    <w:hidden/>
    <w:rsid w:val="0012677B"/>
    <w:rPr>
      <w:rFonts w:ascii="Tahoma" w:eastAsia="Tahoma" w:hAnsi="Tahoma"/>
      <w:b w:val="0"/>
      <w:i w:val="0"/>
      <w:strike w:val="0"/>
      <w:noProof/>
      <w:color w:val="000000"/>
      <w:sz w:val="19"/>
      <w:szCs w:val="19"/>
      <w:u w:val="none"/>
    </w:rPr>
  </w:style>
  <w:style w:type="character" w:customStyle="1" w:styleId="CharacterStyle11">
    <w:name w:val="CharacterStyle11"/>
    <w:hidden/>
    <w:rsid w:val="0012677B"/>
    <w:rPr>
      <w:rFonts w:ascii="Tahoma" w:eastAsia="Tahoma" w:hAnsi="Tahoma"/>
      <w:b w:val="0"/>
      <w:i w:val="0"/>
      <w:strike w:val="0"/>
      <w:noProof/>
      <w:color w:val="FFFFFF"/>
      <w:sz w:val="19"/>
      <w:szCs w:val="19"/>
      <w:u w:val="none"/>
    </w:rPr>
  </w:style>
  <w:style w:type="character" w:customStyle="1" w:styleId="CharacterStyle12">
    <w:name w:val="CharacterStyle12"/>
    <w:hidden/>
    <w:rsid w:val="0012677B"/>
    <w:rPr>
      <w:rFonts w:ascii="Tahoma" w:eastAsia="Tahoma" w:hAnsi="Tahoma"/>
      <w:b w:val="0"/>
      <w:i w:val="0"/>
      <w:strike w:val="0"/>
      <w:noProof/>
      <w:color w:val="000000"/>
      <w:sz w:val="19"/>
      <w:szCs w:val="19"/>
      <w:u w:val="none"/>
    </w:rPr>
  </w:style>
  <w:style w:type="character" w:customStyle="1" w:styleId="CharacterStyle13">
    <w:name w:val="CharacterStyle13"/>
    <w:hidden/>
    <w:rsid w:val="0012677B"/>
    <w:rPr>
      <w:rFonts w:ascii="Tahoma" w:eastAsia="Tahoma" w:hAnsi="Tahoma"/>
      <w:b w:val="0"/>
      <w:i w:val="0"/>
      <w:strike w:val="0"/>
      <w:noProof/>
      <w:color w:val="000000"/>
      <w:sz w:val="19"/>
      <w:szCs w:val="19"/>
      <w:u w:val="none"/>
    </w:rPr>
  </w:style>
  <w:style w:type="character" w:customStyle="1" w:styleId="CharacterStyle14">
    <w:name w:val="CharacterStyle14"/>
    <w:hidden/>
    <w:rsid w:val="0012677B"/>
    <w:rPr>
      <w:rFonts w:ascii="Tahoma" w:eastAsia="Tahoma" w:hAnsi="Tahoma"/>
      <w:b w:val="0"/>
      <w:i w:val="0"/>
      <w:strike w:val="0"/>
      <w:noProof/>
      <w:color w:val="000000"/>
      <w:sz w:val="16"/>
      <w:szCs w:val="16"/>
      <w:u w:val="none"/>
    </w:rPr>
  </w:style>
  <w:style w:type="character" w:customStyle="1" w:styleId="CharacterStyle15">
    <w:name w:val="CharacterStyle15"/>
    <w:hidden/>
    <w:rsid w:val="0012677B"/>
    <w:rPr>
      <w:rFonts w:ascii="Tahoma" w:eastAsia="Tahoma" w:hAnsi="Tahoma"/>
      <w:b w:val="0"/>
      <w:i w:val="0"/>
      <w:strike w:val="0"/>
      <w:noProof/>
      <w:color w:val="000000"/>
      <w:sz w:val="16"/>
      <w:szCs w:val="16"/>
      <w:u w:val="none"/>
    </w:rPr>
  </w:style>
  <w:style w:type="character" w:customStyle="1" w:styleId="CharacterStyle16">
    <w:name w:val="CharacterStyle16"/>
    <w:hidden/>
    <w:rsid w:val="0012677B"/>
    <w:rPr>
      <w:rFonts w:ascii="Tahoma" w:eastAsia="Tahoma" w:hAnsi="Tahoma"/>
      <w:b/>
      <w:i w:val="0"/>
      <w:strike w:val="0"/>
      <w:noProof/>
      <w:color w:val="000000"/>
      <w:sz w:val="16"/>
      <w:szCs w:val="16"/>
      <w:u w:val="none"/>
    </w:rPr>
  </w:style>
  <w:style w:type="character" w:customStyle="1" w:styleId="CharacterStyle17">
    <w:name w:val="CharacterStyle17"/>
    <w:hidden/>
    <w:rsid w:val="0012677B"/>
    <w:rPr>
      <w:rFonts w:ascii="Tahoma" w:eastAsia="Tahoma" w:hAnsi="Tahoma"/>
      <w:b w:val="0"/>
      <w:i w:val="0"/>
      <w:strike w:val="0"/>
      <w:noProof/>
      <w:color w:val="000000"/>
      <w:sz w:val="16"/>
      <w:szCs w:val="16"/>
      <w:u w:val="none"/>
    </w:rPr>
  </w:style>
  <w:style w:type="character" w:customStyle="1" w:styleId="CharacterStyle18">
    <w:name w:val="CharacterStyle18"/>
    <w:hidden/>
    <w:rsid w:val="0012677B"/>
    <w:rPr>
      <w:rFonts w:ascii="Tahoma" w:eastAsia="Tahoma" w:hAnsi="Tahoma"/>
      <w:b w:val="0"/>
      <w:i w:val="0"/>
      <w:strike w:val="0"/>
      <w:noProof/>
      <w:color w:val="000000"/>
      <w:sz w:val="16"/>
      <w:szCs w:val="16"/>
      <w:u w:val="none"/>
    </w:rPr>
  </w:style>
  <w:style w:type="character" w:customStyle="1" w:styleId="CharacterStyle19">
    <w:name w:val="CharacterStyle19"/>
    <w:hidden/>
    <w:rsid w:val="0012677B"/>
    <w:rPr>
      <w:rFonts w:ascii="Tahoma" w:eastAsia="Tahoma" w:hAnsi="Tahoma"/>
      <w:b/>
      <w:i w:val="0"/>
      <w:strike w:val="0"/>
      <w:noProof/>
      <w:color w:val="000000"/>
      <w:sz w:val="16"/>
      <w:szCs w:val="16"/>
      <w:u w:val="none"/>
    </w:rPr>
  </w:style>
  <w:style w:type="character" w:customStyle="1" w:styleId="CharacterStyle20">
    <w:name w:val="CharacterStyle20"/>
    <w:hidden/>
    <w:rsid w:val="0012677B"/>
    <w:rPr>
      <w:rFonts w:ascii="Tahoma" w:eastAsia="Tahoma" w:hAnsi="Tahoma"/>
      <w:b w:val="0"/>
      <w:i w:val="0"/>
      <w:strike w:val="0"/>
      <w:noProof/>
      <w:color w:val="000000"/>
      <w:sz w:val="16"/>
      <w:szCs w:val="16"/>
      <w:u w:val="none"/>
    </w:rPr>
  </w:style>
  <w:style w:type="character" w:customStyle="1" w:styleId="CharacterStyle21">
    <w:name w:val="CharacterStyle21"/>
    <w:hidden/>
    <w:rsid w:val="0012677B"/>
    <w:rPr>
      <w:rFonts w:ascii="Tahoma" w:eastAsia="Tahoma" w:hAnsi="Tahoma"/>
      <w:b w:val="0"/>
      <w:i w:val="0"/>
      <w:strike w:val="0"/>
      <w:noProof/>
      <w:color w:val="000000"/>
      <w:sz w:val="13"/>
      <w:szCs w:val="13"/>
      <w:u w:val="none"/>
    </w:rPr>
  </w:style>
  <w:style w:type="character" w:customStyle="1" w:styleId="CharacterStyle22">
    <w:name w:val="CharacterStyle22"/>
    <w:hidden/>
    <w:rsid w:val="0012677B"/>
    <w:rPr>
      <w:rFonts w:ascii="Tahoma" w:eastAsia="Tahoma" w:hAnsi="Tahoma"/>
      <w:b w:val="0"/>
      <w:i w:val="0"/>
      <w:strike w:val="0"/>
      <w:noProof/>
      <w:color w:val="000000"/>
      <w:sz w:val="13"/>
      <w:szCs w:val="13"/>
      <w:u w:val="none"/>
    </w:rPr>
  </w:style>
  <w:style w:type="character" w:customStyle="1" w:styleId="CharacterStyle23">
    <w:name w:val="CharacterStyle23"/>
    <w:hidden/>
    <w:rsid w:val="0012677B"/>
    <w:rPr>
      <w:rFonts w:ascii="Tahoma" w:eastAsia="Tahoma" w:hAnsi="Tahoma"/>
      <w:b w:val="0"/>
      <w:i w:val="0"/>
      <w:strike w:val="0"/>
      <w:noProof/>
      <w:color w:val="000000"/>
      <w:sz w:val="13"/>
      <w:szCs w:val="13"/>
      <w:u w:val="none"/>
    </w:rPr>
  </w:style>
  <w:style w:type="character" w:customStyle="1" w:styleId="CharacterStyle24">
    <w:name w:val="CharacterStyle24"/>
    <w:hidden/>
    <w:rsid w:val="0012677B"/>
    <w:rPr>
      <w:rFonts w:ascii="Tahoma" w:eastAsia="Tahoma" w:hAnsi="Tahoma"/>
      <w:b w:val="0"/>
      <w:i w:val="0"/>
      <w:strike w:val="0"/>
      <w:noProof/>
      <w:color w:val="000000"/>
      <w:sz w:val="13"/>
      <w:szCs w:val="13"/>
      <w:u w:val="none"/>
    </w:rPr>
  </w:style>
  <w:style w:type="character" w:customStyle="1" w:styleId="CharacterStyle25">
    <w:name w:val="CharacterStyle25"/>
    <w:hidden/>
    <w:rsid w:val="0012677B"/>
    <w:rPr>
      <w:rFonts w:ascii="Tahoma" w:eastAsia="Tahoma" w:hAnsi="Tahoma"/>
      <w:b w:val="0"/>
      <w:i w:val="0"/>
      <w:strike w:val="0"/>
      <w:noProof/>
      <w:color w:val="000000"/>
      <w:sz w:val="13"/>
      <w:szCs w:val="13"/>
      <w:u w:val="none"/>
    </w:rPr>
  </w:style>
  <w:style w:type="character" w:customStyle="1" w:styleId="CharacterStyle26">
    <w:name w:val="CharacterStyle26"/>
    <w:hidden/>
    <w:rsid w:val="0012677B"/>
    <w:rPr>
      <w:rFonts w:ascii="Tahoma" w:eastAsia="Tahoma" w:hAnsi="Tahoma"/>
      <w:b w:val="0"/>
      <w:i w:val="0"/>
      <w:strike w:val="0"/>
      <w:noProof/>
      <w:color w:val="000000"/>
      <w:sz w:val="13"/>
      <w:szCs w:val="13"/>
      <w:u w:val="none"/>
    </w:rPr>
  </w:style>
  <w:style w:type="character" w:customStyle="1" w:styleId="CharacterStyle27">
    <w:name w:val="CharacterStyle27"/>
    <w:hidden/>
    <w:rsid w:val="0012677B"/>
    <w:rPr>
      <w:rFonts w:ascii="Tahoma" w:eastAsia="Tahoma" w:hAnsi="Tahoma"/>
      <w:b w:val="0"/>
      <w:i w:val="0"/>
      <w:strike w:val="0"/>
      <w:noProof/>
      <w:color w:val="000000"/>
      <w:sz w:val="13"/>
      <w:szCs w:val="13"/>
      <w:u w:val="none"/>
    </w:rPr>
  </w:style>
  <w:style w:type="character" w:customStyle="1" w:styleId="CharacterStyle28">
    <w:name w:val="CharacterStyle28"/>
    <w:hidden/>
    <w:rsid w:val="0012677B"/>
    <w:rPr>
      <w:rFonts w:ascii="Tahoma" w:eastAsia="Tahoma" w:hAnsi="Tahoma"/>
      <w:b w:val="0"/>
      <w:i w:val="0"/>
      <w:strike w:val="0"/>
      <w:noProof/>
      <w:color w:val="000000"/>
      <w:sz w:val="12"/>
      <w:szCs w:val="12"/>
      <w:u w:val="none"/>
    </w:rPr>
  </w:style>
  <w:style w:type="character" w:customStyle="1" w:styleId="CharacterStyle29">
    <w:name w:val="CharacterStyle29"/>
    <w:hidden/>
    <w:rsid w:val="0012677B"/>
    <w:rPr>
      <w:rFonts w:ascii="Tahoma" w:eastAsia="Tahoma" w:hAnsi="Tahoma"/>
      <w:b w:val="0"/>
      <w:i w:val="0"/>
      <w:strike w:val="0"/>
      <w:noProof/>
      <w:color w:val="000000"/>
      <w:sz w:val="19"/>
      <w:szCs w:val="19"/>
      <w:u w:val="none"/>
    </w:rPr>
  </w:style>
  <w:style w:type="character" w:customStyle="1" w:styleId="CharacterStyle30">
    <w:name w:val="CharacterStyle30"/>
    <w:hidden/>
    <w:rsid w:val="0012677B"/>
    <w:rPr>
      <w:rFonts w:ascii="Tahoma" w:eastAsia="Tahoma" w:hAnsi="Tahoma"/>
      <w:b w:val="0"/>
      <w:i w:val="0"/>
      <w:strike w:val="0"/>
      <w:noProof/>
      <w:color w:val="000000"/>
      <w:sz w:val="13"/>
      <w:szCs w:val="13"/>
      <w:u w:val="none"/>
    </w:rPr>
  </w:style>
  <w:style w:type="character" w:customStyle="1" w:styleId="CharacterStyle31">
    <w:name w:val="CharacterStyle31"/>
    <w:hidden/>
    <w:rsid w:val="0012677B"/>
    <w:rPr>
      <w:rFonts w:ascii="Tahoma" w:eastAsia="Tahoma" w:hAnsi="Tahoma"/>
      <w:b w:val="0"/>
      <w:i w:val="0"/>
      <w:strike w:val="0"/>
      <w:noProof/>
      <w:color w:val="000000"/>
      <w:sz w:val="19"/>
      <w:szCs w:val="19"/>
      <w:u w:val="none"/>
    </w:rPr>
  </w:style>
  <w:style w:type="character" w:customStyle="1" w:styleId="CharacterStyle32">
    <w:name w:val="CharacterStyle32"/>
    <w:hidden/>
    <w:rsid w:val="0012677B"/>
    <w:rPr>
      <w:rFonts w:ascii="Tahoma" w:eastAsia="Tahoma" w:hAnsi="Tahoma"/>
      <w:b w:val="0"/>
      <w:i w:val="0"/>
      <w:strike w:val="0"/>
      <w:noProof/>
      <w:color w:val="000000"/>
      <w:sz w:val="13"/>
      <w:szCs w:val="13"/>
      <w:u w:val="none"/>
    </w:rPr>
  </w:style>
  <w:style w:type="character" w:customStyle="1" w:styleId="CharacterStyle33">
    <w:name w:val="CharacterStyle33"/>
    <w:hidden/>
    <w:rsid w:val="0012677B"/>
    <w:rPr>
      <w:rFonts w:ascii="Tahoma" w:eastAsia="Tahoma" w:hAnsi="Tahoma"/>
      <w:b w:val="0"/>
      <w:i w:val="0"/>
      <w:strike w:val="0"/>
      <w:noProof/>
      <w:color w:val="000000"/>
      <w:sz w:val="13"/>
      <w:szCs w:val="13"/>
      <w:u w:val="none"/>
    </w:rPr>
  </w:style>
  <w:style w:type="character" w:customStyle="1" w:styleId="CharacterStyle34">
    <w:name w:val="CharacterStyle34"/>
    <w:hidden/>
    <w:rsid w:val="0012677B"/>
    <w:rPr>
      <w:rFonts w:ascii="Tahoma" w:eastAsia="Tahoma" w:hAnsi="Tahoma"/>
      <w:b w:val="0"/>
      <w:i w:val="0"/>
      <w:strike w:val="0"/>
      <w:noProof/>
      <w:color w:val="000000"/>
      <w:sz w:val="13"/>
      <w:szCs w:val="13"/>
      <w:u w:val="none"/>
    </w:rPr>
  </w:style>
  <w:style w:type="character" w:customStyle="1" w:styleId="CharacterStyle35">
    <w:name w:val="CharacterStyle35"/>
    <w:hidden/>
    <w:rsid w:val="0012677B"/>
    <w:rPr>
      <w:rFonts w:ascii="Tahoma" w:eastAsia="Tahoma" w:hAnsi="Tahoma"/>
      <w:b w:val="0"/>
      <w:i w:val="0"/>
      <w:strike w:val="0"/>
      <w:noProof/>
      <w:color w:val="000000"/>
      <w:sz w:val="13"/>
      <w:szCs w:val="13"/>
      <w:u w:val="none"/>
    </w:rPr>
  </w:style>
  <w:style w:type="character" w:customStyle="1" w:styleId="CharacterStyle36">
    <w:name w:val="CharacterStyle36"/>
    <w:hidden/>
    <w:rsid w:val="0012677B"/>
    <w:rPr>
      <w:rFonts w:ascii="Tahoma" w:eastAsia="Tahoma" w:hAnsi="Tahoma"/>
      <w:b w:val="0"/>
      <w:i w:val="0"/>
      <w:strike w:val="0"/>
      <w:noProof/>
      <w:color w:val="000000"/>
      <w:sz w:val="13"/>
      <w:szCs w:val="13"/>
      <w:u w:val="none"/>
    </w:rPr>
  </w:style>
  <w:style w:type="character" w:customStyle="1" w:styleId="CharacterStyle37">
    <w:name w:val="CharacterStyle37"/>
    <w:hidden/>
    <w:rsid w:val="0012677B"/>
    <w:rPr>
      <w:rFonts w:ascii="Tahoma" w:eastAsia="Tahoma" w:hAnsi="Tahoma"/>
      <w:b w:val="0"/>
      <w:i w:val="0"/>
      <w:strike w:val="0"/>
      <w:noProof/>
      <w:color w:val="000000"/>
      <w:sz w:val="13"/>
      <w:szCs w:val="13"/>
      <w:u w:val="none"/>
    </w:rPr>
  </w:style>
  <w:style w:type="character" w:customStyle="1" w:styleId="CharacterStyle38">
    <w:name w:val="CharacterStyle38"/>
    <w:hidden/>
    <w:rsid w:val="0012677B"/>
    <w:rPr>
      <w:rFonts w:ascii="Tahoma" w:eastAsia="Tahoma" w:hAnsi="Tahoma"/>
      <w:b w:val="0"/>
      <w:i w:val="0"/>
      <w:strike w:val="0"/>
      <w:noProof/>
      <w:color w:val="000000"/>
      <w:sz w:val="13"/>
      <w:szCs w:val="13"/>
      <w:u w:val="none"/>
    </w:rPr>
  </w:style>
  <w:style w:type="character" w:customStyle="1" w:styleId="CharacterStyle39">
    <w:name w:val="CharacterStyle39"/>
    <w:hidden/>
    <w:rsid w:val="0012677B"/>
    <w:rPr>
      <w:rFonts w:ascii="Tahoma" w:eastAsia="Tahoma" w:hAnsi="Tahoma"/>
      <w:b w:val="0"/>
      <w:i w:val="0"/>
      <w:strike w:val="0"/>
      <w:noProof/>
      <w:color w:val="000000"/>
      <w:sz w:val="13"/>
      <w:szCs w:val="13"/>
      <w:u w:val="none"/>
    </w:rPr>
  </w:style>
  <w:style w:type="character" w:customStyle="1" w:styleId="CharacterStyle40">
    <w:name w:val="CharacterStyle40"/>
    <w:hidden/>
    <w:rsid w:val="0012677B"/>
    <w:rPr>
      <w:rFonts w:ascii="Tahoma" w:eastAsia="Tahoma" w:hAnsi="Tahoma"/>
      <w:b w:val="0"/>
      <w:i w:val="0"/>
      <w:strike w:val="0"/>
      <w:noProof/>
      <w:color w:val="000000"/>
      <w:sz w:val="13"/>
      <w:szCs w:val="13"/>
      <w:u w:val="none"/>
    </w:rPr>
  </w:style>
  <w:style w:type="character" w:customStyle="1" w:styleId="CharacterStyle41">
    <w:name w:val="CharacterStyle41"/>
    <w:hidden/>
    <w:rsid w:val="0012677B"/>
    <w:rPr>
      <w:rFonts w:ascii="Tahoma" w:eastAsia="Tahoma" w:hAnsi="Tahoma"/>
      <w:b w:val="0"/>
      <w:i w:val="0"/>
      <w:strike w:val="0"/>
      <w:noProof/>
      <w:color w:val="000000"/>
      <w:sz w:val="13"/>
      <w:szCs w:val="13"/>
      <w:u w:val="none"/>
    </w:rPr>
  </w:style>
  <w:style w:type="character" w:customStyle="1" w:styleId="CharacterStyle42">
    <w:name w:val="CharacterStyle42"/>
    <w:hidden/>
    <w:rsid w:val="0012677B"/>
    <w:rPr>
      <w:rFonts w:ascii="Tahoma" w:eastAsia="Tahoma" w:hAnsi="Tahoma"/>
      <w:b w:val="0"/>
      <w:i w:val="0"/>
      <w:strike w:val="0"/>
      <w:noProof/>
      <w:color w:val="000000"/>
      <w:sz w:val="13"/>
      <w:szCs w:val="13"/>
      <w:u w:val="none"/>
    </w:rPr>
  </w:style>
  <w:style w:type="character" w:customStyle="1" w:styleId="CharacterStyle43">
    <w:name w:val="CharacterStyle43"/>
    <w:hidden/>
    <w:rsid w:val="0012677B"/>
    <w:rPr>
      <w:rFonts w:ascii="Tahoma" w:eastAsia="Tahoma" w:hAnsi="Tahoma"/>
      <w:b w:val="0"/>
      <w:i w:val="0"/>
      <w:strike w:val="0"/>
      <w:noProof/>
      <w:color w:val="000000"/>
      <w:sz w:val="13"/>
      <w:szCs w:val="13"/>
      <w:u w:val="none"/>
    </w:rPr>
  </w:style>
  <w:style w:type="character" w:customStyle="1" w:styleId="CharacterStyle44">
    <w:name w:val="CharacterStyle44"/>
    <w:hidden/>
    <w:rsid w:val="0012677B"/>
    <w:rPr>
      <w:rFonts w:ascii="Tahoma" w:eastAsia="Tahoma" w:hAnsi="Tahoma"/>
      <w:b w:val="0"/>
      <w:i w:val="0"/>
      <w:strike w:val="0"/>
      <w:noProof/>
      <w:color w:val="000000"/>
      <w:sz w:val="13"/>
      <w:szCs w:val="13"/>
      <w:u w:val="none"/>
    </w:rPr>
  </w:style>
  <w:style w:type="character" w:customStyle="1" w:styleId="CharacterStyle45">
    <w:name w:val="CharacterStyle45"/>
    <w:hidden/>
    <w:rsid w:val="0012677B"/>
    <w:rPr>
      <w:rFonts w:ascii="Tahoma" w:eastAsia="Tahoma" w:hAnsi="Tahoma"/>
      <w:b w:val="0"/>
      <w:i w:val="0"/>
      <w:strike w:val="0"/>
      <w:noProof/>
      <w:color w:val="000000"/>
      <w:sz w:val="13"/>
      <w:szCs w:val="13"/>
      <w:u w:val="none"/>
    </w:rPr>
  </w:style>
  <w:style w:type="character" w:customStyle="1" w:styleId="CharacterStyle46">
    <w:name w:val="CharacterStyle46"/>
    <w:hidden/>
    <w:rsid w:val="0012677B"/>
    <w:rPr>
      <w:rFonts w:ascii="Tahoma" w:eastAsia="Tahoma" w:hAnsi="Tahoma"/>
      <w:b w:val="0"/>
      <w:i w:val="0"/>
      <w:strike w:val="0"/>
      <w:noProof/>
      <w:color w:val="000000"/>
      <w:sz w:val="12"/>
      <w:szCs w:val="12"/>
      <w:u w:val="none"/>
    </w:rPr>
  </w:style>
  <w:style w:type="table" w:styleId="10">
    <w:name w:val="Table Simple 1"/>
    <w:basedOn w:val="a1"/>
    <w:rsid w:val="001267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Char"/>
    <w:uiPriority w:val="99"/>
    <w:semiHidden/>
    <w:unhideWhenUsed/>
    <w:rsid w:val="00507A0F"/>
    <w:rPr>
      <w:rFonts w:ascii="Tahoma" w:hAnsi="Tahoma" w:cs="Tahoma"/>
      <w:sz w:val="16"/>
      <w:szCs w:val="16"/>
    </w:rPr>
  </w:style>
  <w:style w:type="character" w:customStyle="1" w:styleId="Char">
    <w:name w:val="Κείμενο πλαισίου Char"/>
    <w:basedOn w:val="a0"/>
    <w:link w:val="a3"/>
    <w:uiPriority w:val="99"/>
    <w:semiHidden/>
    <w:rsid w:val="00507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6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0">
    <w:name w:val="ParagraphStyle0"/>
    <w:hidden/>
    <w:rsid w:val="0012677B"/>
    <w:pPr>
      <w:ind w:left="28" w:right="28"/>
      <w:jc w:val="center"/>
    </w:pPr>
  </w:style>
  <w:style w:type="paragraph" w:customStyle="1" w:styleId="ParagraphStyle1">
    <w:name w:val="ParagraphStyle1"/>
    <w:hidden/>
    <w:rsid w:val="0012677B"/>
    <w:pPr>
      <w:ind w:left="28" w:right="28"/>
      <w:jc w:val="center"/>
    </w:pPr>
  </w:style>
  <w:style w:type="paragraph" w:customStyle="1" w:styleId="ParagraphStyle2">
    <w:name w:val="ParagraphStyle2"/>
    <w:hidden/>
    <w:rsid w:val="0012677B"/>
    <w:pPr>
      <w:ind w:left="28" w:right="28"/>
      <w:jc w:val="center"/>
    </w:pPr>
  </w:style>
  <w:style w:type="paragraph" w:customStyle="1" w:styleId="ParagraphStyle3">
    <w:name w:val="ParagraphStyle3"/>
    <w:hidden/>
    <w:rsid w:val="0012677B"/>
  </w:style>
  <w:style w:type="paragraph" w:customStyle="1" w:styleId="ParagraphStyle4">
    <w:name w:val="ParagraphStyle4"/>
    <w:hidden/>
    <w:rsid w:val="0012677B"/>
  </w:style>
  <w:style w:type="paragraph" w:customStyle="1" w:styleId="ParagraphStyle5">
    <w:name w:val="ParagraphStyle5"/>
    <w:hidden/>
    <w:rsid w:val="0012677B"/>
  </w:style>
  <w:style w:type="paragraph" w:customStyle="1" w:styleId="ParagraphStyle6">
    <w:name w:val="ParagraphStyle6"/>
    <w:hidden/>
    <w:rsid w:val="0012677B"/>
  </w:style>
  <w:style w:type="paragraph" w:customStyle="1" w:styleId="ParagraphStyle7">
    <w:name w:val="ParagraphStyle7"/>
    <w:hidden/>
    <w:rsid w:val="0012677B"/>
  </w:style>
  <w:style w:type="paragraph" w:customStyle="1" w:styleId="ParagraphStyle8">
    <w:name w:val="ParagraphStyle8"/>
    <w:hidden/>
    <w:rsid w:val="0012677B"/>
  </w:style>
  <w:style w:type="paragraph" w:customStyle="1" w:styleId="ParagraphStyle9">
    <w:name w:val="ParagraphStyle9"/>
    <w:hidden/>
    <w:rsid w:val="0012677B"/>
  </w:style>
  <w:style w:type="paragraph" w:customStyle="1" w:styleId="ParagraphStyle10">
    <w:name w:val="ParagraphStyle10"/>
    <w:hidden/>
    <w:rsid w:val="0012677B"/>
  </w:style>
  <w:style w:type="paragraph" w:customStyle="1" w:styleId="ParagraphStyle11">
    <w:name w:val="ParagraphStyle11"/>
    <w:hidden/>
    <w:rsid w:val="0012677B"/>
  </w:style>
  <w:style w:type="paragraph" w:customStyle="1" w:styleId="ParagraphStyle12">
    <w:name w:val="ParagraphStyle12"/>
    <w:hidden/>
    <w:rsid w:val="0012677B"/>
  </w:style>
  <w:style w:type="paragraph" w:customStyle="1" w:styleId="ParagraphStyle13">
    <w:name w:val="ParagraphStyle13"/>
    <w:hidden/>
    <w:rsid w:val="0012677B"/>
  </w:style>
  <w:style w:type="paragraph" w:customStyle="1" w:styleId="ParagraphStyle14">
    <w:name w:val="ParagraphStyle14"/>
    <w:hidden/>
    <w:rsid w:val="0012677B"/>
    <w:pPr>
      <w:ind w:left="28" w:right="28"/>
      <w:jc w:val="center"/>
    </w:pPr>
  </w:style>
  <w:style w:type="paragraph" w:customStyle="1" w:styleId="ParagraphStyle15">
    <w:name w:val="ParagraphStyle15"/>
    <w:hidden/>
    <w:rsid w:val="0012677B"/>
    <w:pPr>
      <w:ind w:left="28" w:right="28"/>
    </w:pPr>
  </w:style>
  <w:style w:type="paragraph" w:customStyle="1" w:styleId="ParagraphStyle16">
    <w:name w:val="ParagraphStyle16"/>
    <w:hidden/>
    <w:rsid w:val="0012677B"/>
    <w:pPr>
      <w:jc w:val="right"/>
    </w:pPr>
  </w:style>
  <w:style w:type="paragraph" w:customStyle="1" w:styleId="ParagraphStyle17">
    <w:name w:val="ParagraphStyle17"/>
    <w:hidden/>
    <w:rsid w:val="0012677B"/>
  </w:style>
  <w:style w:type="paragraph" w:customStyle="1" w:styleId="ParagraphStyle18">
    <w:name w:val="ParagraphStyle18"/>
    <w:hidden/>
    <w:rsid w:val="0012677B"/>
  </w:style>
  <w:style w:type="paragraph" w:customStyle="1" w:styleId="ParagraphStyle19">
    <w:name w:val="ParagraphStyle19"/>
    <w:hidden/>
    <w:rsid w:val="0012677B"/>
  </w:style>
  <w:style w:type="paragraph" w:customStyle="1" w:styleId="ParagraphStyle20">
    <w:name w:val="ParagraphStyle20"/>
    <w:hidden/>
    <w:rsid w:val="0012677B"/>
  </w:style>
  <w:style w:type="paragraph" w:customStyle="1" w:styleId="ParagraphStyle21">
    <w:name w:val="ParagraphStyle21"/>
    <w:hidden/>
    <w:rsid w:val="0012677B"/>
    <w:pPr>
      <w:jc w:val="center"/>
    </w:pPr>
  </w:style>
  <w:style w:type="paragraph" w:customStyle="1" w:styleId="ParagraphStyle22">
    <w:name w:val="ParagraphStyle22"/>
    <w:hidden/>
    <w:rsid w:val="0012677B"/>
    <w:pPr>
      <w:jc w:val="center"/>
    </w:pPr>
  </w:style>
  <w:style w:type="paragraph" w:customStyle="1" w:styleId="ParagraphStyle23">
    <w:name w:val="ParagraphStyle23"/>
    <w:hidden/>
    <w:rsid w:val="0012677B"/>
    <w:pPr>
      <w:jc w:val="center"/>
    </w:pPr>
  </w:style>
  <w:style w:type="paragraph" w:customStyle="1" w:styleId="ParagraphStyle24">
    <w:name w:val="ParagraphStyle24"/>
    <w:hidden/>
    <w:rsid w:val="0012677B"/>
    <w:pPr>
      <w:jc w:val="center"/>
    </w:pPr>
  </w:style>
  <w:style w:type="paragraph" w:customStyle="1" w:styleId="ParagraphStyle25">
    <w:name w:val="ParagraphStyle25"/>
    <w:hidden/>
    <w:rsid w:val="0012677B"/>
    <w:pPr>
      <w:jc w:val="center"/>
    </w:pPr>
  </w:style>
  <w:style w:type="paragraph" w:customStyle="1" w:styleId="ParagraphStyle26">
    <w:name w:val="ParagraphStyle26"/>
    <w:hidden/>
    <w:rsid w:val="0012677B"/>
  </w:style>
  <w:style w:type="paragraph" w:customStyle="1" w:styleId="ParagraphStyle27">
    <w:name w:val="ParagraphStyle27"/>
    <w:hidden/>
    <w:rsid w:val="0012677B"/>
  </w:style>
  <w:style w:type="paragraph" w:customStyle="1" w:styleId="ParagraphStyle28">
    <w:name w:val="ParagraphStyle28"/>
    <w:hidden/>
    <w:rsid w:val="0012677B"/>
    <w:pPr>
      <w:jc w:val="center"/>
    </w:pPr>
  </w:style>
  <w:style w:type="paragraph" w:customStyle="1" w:styleId="ParagraphStyle29">
    <w:name w:val="ParagraphStyle29"/>
    <w:hidden/>
    <w:rsid w:val="0012677B"/>
    <w:pPr>
      <w:ind w:left="28" w:right="28"/>
      <w:jc w:val="center"/>
    </w:pPr>
  </w:style>
  <w:style w:type="paragraph" w:customStyle="1" w:styleId="ParagraphStyle30">
    <w:name w:val="ParagraphStyle30"/>
    <w:hidden/>
    <w:rsid w:val="0012677B"/>
    <w:pPr>
      <w:jc w:val="center"/>
    </w:pPr>
  </w:style>
  <w:style w:type="paragraph" w:customStyle="1" w:styleId="ParagraphStyle31">
    <w:name w:val="ParagraphStyle31"/>
    <w:hidden/>
    <w:rsid w:val="0012677B"/>
    <w:pPr>
      <w:ind w:left="28" w:right="28"/>
      <w:jc w:val="center"/>
    </w:pPr>
  </w:style>
  <w:style w:type="paragraph" w:customStyle="1" w:styleId="ParagraphStyle32">
    <w:name w:val="ParagraphStyle32"/>
    <w:hidden/>
    <w:rsid w:val="0012677B"/>
  </w:style>
  <w:style w:type="paragraph" w:customStyle="1" w:styleId="ParagraphStyle33">
    <w:name w:val="ParagraphStyle33"/>
    <w:hidden/>
    <w:rsid w:val="0012677B"/>
  </w:style>
  <w:style w:type="paragraph" w:customStyle="1" w:styleId="ParagraphStyle34">
    <w:name w:val="ParagraphStyle34"/>
    <w:hidden/>
    <w:rsid w:val="0012677B"/>
  </w:style>
  <w:style w:type="paragraph" w:customStyle="1" w:styleId="ParagraphStyle35">
    <w:name w:val="ParagraphStyle35"/>
    <w:hidden/>
    <w:rsid w:val="0012677B"/>
  </w:style>
  <w:style w:type="paragraph" w:customStyle="1" w:styleId="ParagraphStyle36">
    <w:name w:val="ParagraphStyle36"/>
    <w:hidden/>
    <w:rsid w:val="0012677B"/>
  </w:style>
  <w:style w:type="paragraph" w:customStyle="1" w:styleId="ParagraphStyle37">
    <w:name w:val="ParagraphStyle37"/>
    <w:hidden/>
    <w:rsid w:val="0012677B"/>
  </w:style>
  <w:style w:type="paragraph" w:customStyle="1" w:styleId="ParagraphStyle38">
    <w:name w:val="ParagraphStyle38"/>
    <w:hidden/>
    <w:rsid w:val="0012677B"/>
  </w:style>
  <w:style w:type="paragraph" w:customStyle="1" w:styleId="ParagraphStyle39">
    <w:name w:val="ParagraphStyle39"/>
    <w:hidden/>
    <w:rsid w:val="0012677B"/>
    <w:pPr>
      <w:jc w:val="center"/>
    </w:pPr>
  </w:style>
  <w:style w:type="paragraph" w:customStyle="1" w:styleId="ParagraphStyle40">
    <w:name w:val="ParagraphStyle40"/>
    <w:hidden/>
    <w:rsid w:val="0012677B"/>
    <w:pPr>
      <w:jc w:val="center"/>
    </w:pPr>
  </w:style>
  <w:style w:type="paragraph" w:customStyle="1" w:styleId="ParagraphStyle41">
    <w:name w:val="ParagraphStyle41"/>
    <w:hidden/>
    <w:rsid w:val="0012677B"/>
  </w:style>
  <w:style w:type="paragraph" w:customStyle="1" w:styleId="ParagraphStyle42">
    <w:name w:val="ParagraphStyle42"/>
    <w:hidden/>
    <w:rsid w:val="0012677B"/>
  </w:style>
  <w:style w:type="paragraph" w:customStyle="1" w:styleId="ParagraphStyle43">
    <w:name w:val="ParagraphStyle43"/>
    <w:hidden/>
    <w:rsid w:val="0012677B"/>
    <w:pPr>
      <w:jc w:val="center"/>
    </w:pPr>
  </w:style>
  <w:style w:type="paragraph" w:customStyle="1" w:styleId="ParagraphStyle44">
    <w:name w:val="ParagraphStyle44"/>
    <w:hidden/>
    <w:rsid w:val="0012677B"/>
    <w:pPr>
      <w:jc w:val="center"/>
    </w:pPr>
  </w:style>
  <w:style w:type="paragraph" w:customStyle="1" w:styleId="ParagraphStyle45">
    <w:name w:val="ParagraphStyle45"/>
    <w:hidden/>
    <w:rsid w:val="0012677B"/>
    <w:pPr>
      <w:ind w:left="28" w:right="28"/>
      <w:jc w:val="center"/>
    </w:pPr>
  </w:style>
  <w:style w:type="paragraph" w:customStyle="1" w:styleId="ParagraphStyle46">
    <w:name w:val="ParagraphStyle46"/>
    <w:hidden/>
    <w:rsid w:val="0012677B"/>
    <w:pPr>
      <w:ind w:left="28" w:right="28"/>
      <w:jc w:val="center"/>
    </w:pPr>
  </w:style>
  <w:style w:type="paragraph" w:customStyle="1" w:styleId="ParagraphStyle47">
    <w:name w:val="ParagraphStyle47"/>
    <w:hidden/>
    <w:rsid w:val="0012677B"/>
    <w:pPr>
      <w:ind w:left="28" w:right="28"/>
      <w:jc w:val="center"/>
    </w:pPr>
  </w:style>
  <w:style w:type="paragraph" w:customStyle="1" w:styleId="ParagraphStyle48">
    <w:name w:val="ParagraphStyle48"/>
    <w:hidden/>
    <w:rsid w:val="0012677B"/>
    <w:pPr>
      <w:ind w:left="28" w:right="28"/>
      <w:jc w:val="center"/>
    </w:pPr>
  </w:style>
  <w:style w:type="paragraph" w:customStyle="1" w:styleId="ParagraphStyle49">
    <w:name w:val="ParagraphStyle49"/>
    <w:hidden/>
    <w:rsid w:val="0012677B"/>
    <w:pPr>
      <w:ind w:left="28" w:right="28"/>
      <w:jc w:val="center"/>
    </w:pPr>
  </w:style>
  <w:style w:type="paragraph" w:customStyle="1" w:styleId="ParagraphStyle50">
    <w:name w:val="ParagraphStyle50"/>
    <w:hidden/>
    <w:rsid w:val="0012677B"/>
    <w:pPr>
      <w:ind w:left="28" w:right="28"/>
      <w:jc w:val="center"/>
    </w:pPr>
  </w:style>
  <w:style w:type="paragraph" w:customStyle="1" w:styleId="ParagraphStyle51">
    <w:name w:val="ParagraphStyle51"/>
    <w:hidden/>
    <w:rsid w:val="0012677B"/>
    <w:pPr>
      <w:ind w:left="28" w:right="28"/>
    </w:pPr>
  </w:style>
  <w:style w:type="paragraph" w:customStyle="1" w:styleId="ParagraphStyle52">
    <w:name w:val="ParagraphStyle52"/>
    <w:hidden/>
    <w:rsid w:val="0012677B"/>
    <w:pPr>
      <w:spacing w:before="28" w:after="28"/>
      <w:ind w:left="28" w:right="28"/>
      <w:jc w:val="both"/>
    </w:pPr>
  </w:style>
  <w:style w:type="character" w:customStyle="1" w:styleId="1">
    <w:name w:val="Αριθμός γραμμής1"/>
    <w:basedOn w:val="a0"/>
    <w:semiHidden/>
    <w:rsid w:val="0012677B"/>
  </w:style>
  <w:style w:type="character" w:styleId="-">
    <w:name w:val="Hyperlink"/>
    <w:rsid w:val="0012677B"/>
    <w:rPr>
      <w:color w:val="0000FF"/>
      <w:u w:val="single"/>
    </w:rPr>
  </w:style>
  <w:style w:type="character" w:customStyle="1" w:styleId="FakeCharacterStyle">
    <w:name w:val="FakeCharacterStyle"/>
    <w:hidden/>
    <w:rsid w:val="0012677B"/>
    <w:rPr>
      <w:sz w:val="1"/>
      <w:szCs w:val="1"/>
    </w:rPr>
  </w:style>
  <w:style w:type="character" w:customStyle="1" w:styleId="CharacterStyle0">
    <w:name w:val="CharacterStyle0"/>
    <w:hidden/>
    <w:rsid w:val="0012677B"/>
    <w:rPr>
      <w:rFonts w:ascii="Tahoma" w:eastAsia="Tahoma" w:hAnsi="Tahoma"/>
      <w:b w:val="0"/>
      <w:i w:val="0"/>
      <w:strike w:val="0"/>
      <w:noProof/>
      <w:color w:val="000000"/>
      <w:sz w:val="18"/>
      <w:szCs w:val="18"/>
      <w:u w:val="none"/>
    </w:rPr>
  </w:style>
  <w:style w:type="character" w:customStyle="1" w:styleId="CharacterStyle1">
    <w:name w:val="CharacterStyle1"/>
    <w:hidden/>
    <w:rsid w:val="0012677B"/>
    <w:rPr>
      <w:rFonts w:ascii="Tahoma" w:eastAsia="Tahoma" w:hAnsi="Tahoma"/>
      <w:b w:val="0"/>
      <w:i w:val="0"/>
      <w:strike w:val="0"/>
      <w:noProof/>
      <w:color w:val="000000"/>
      <w:sz w:val="13"/>
      <w:szCs w:val="13"/>
      <w:u w:val="none"/>
    </w:rPr>
  </w:style>
  <w:style w:type="character" w:customStyle="1" w:styleId="CharacterStyle2">
    <w:name w:val="CharacterStyle2"/>
    <w:hidden/>
    <w:rsid w:val="0012677B"/>
    <w:rPr>
      <w:rFonts w:ascii="Tahoma" w:eastAsia="Tahoma" w:hAnsi="Tahoma"/>
      <w:b/>
      <w:i w:val="0"/>
      <w:strike w:val="0"/>
      <w:noProof/>
      <w:color w:val="000000"/>
      <w:sz w:val="19"/>
      <w:szCs w:val="19"/>
      <w:u w:val="none"/>
    </w:rPr>
  </w:style>
  <w:style w:type="character" w:customStyle="1" w:styleId="CharacterStyle3">
    <w:name w:val="CharacterStyle3"/>
    <w:hidden/>
    <w:rsid w:val="0012677B"/>
    <w:rPr>
      <w:rFonts w:ascii="Tahoma" w:eastAsia="Tahoma" w:hAnsi="Tahoma"/>
      <w:b w:val="0"/>
      <w:i w:val="0"/>
      <w:strike w:val="0"/>
      <w:noProof/>
      <w:color w:val="FFFFFF"/>
      <w:sz w:val="19"/>
      <w:szCs w:val="19"/>
      <w:u w:val="none"/>
    </w:rPr>
  </w:style>
  <w:style w:type="character" w:customStyle="1" w:styleId="CharacterStyle4">
    <w:name w:val="CharacterStyle4"/>
    <w:hidden/>
    <w:rsid w:val="0012677B"/>
    <w:rPr>
      <w:rFonts w:ascii="Tahoma" w:eastAsia="Tahoma" w:hAnsi="Tahoma"/>
      <w:b w:val="0"/>
      <w:i w:val="0"/>
      <w:strike w:val="0"/>
      <w:noProof/>
      <w:color w:val="FFFFFF"/>
      <w:sz w:val="19"/>
      <w:szCs w:val="19"/>
      <w:u w:val="none"/>
    </w:rPr>
  </w:style>
  <w:style w:type="character" w:customStyle="1" w:styleId="CharacterStyle5">
    <w:name w:val="CharacterStyle5"/>
    <w:hidden/>
    <w:rsid w:val="0012677B"/>
    <w:rPr>
      <w:rFonts w:ascii="Tahoma" w:eastAsia="Tahoma" w:hAnsi="Tahoma"/>
      <w:b w:val="0"/>
      <w:i w:val="0"/>
      <w:strike w:val="0"/>
      <w:noProof/>
      <w:color w:val="000000"/>
      <w:sz w:val="19"/>
      <w:szCs w:val="19"/>
      <w:u w:val="none"/>
    </w:rPr>
  </w:style>
  <w:style w:type="character" w:customStyle="1" w:styleId="CharacterStyle6">
    <w:name w:val="CharacterStyle6"/>
    <w:hidden/>
    <w:rsid w:val="0012677B"/>
    <w:rPr>
      <w:rFonts w:ascii="Tahoma" w:eastAsia="Tahoma" w:hAnsi="Tahoma"/>
      <w:b w:val="0"/>
      <w:i w:val="0"/>
      <w:strike w:val="0"/>
      <w:noProof/>
      <w:color w:val="000000"/>
      <w:sz w:val="16"/>
      <w:szCs w:val="16"/>
      <w:u w:val="none"/>
    </w:rPr>
  </w:style>
  <w:style w:type="character" w:customStyle="1" w:styleId="CharacterStyle7">
    <w:name w:val="CharacterStyle7"/>
    <w:hidden/>
    <w:rsid w:val="0012677B"/>
    <w:rPr>
      <w:rFonts w:ascii="Tahoma" w:eastAsia="Tahoma" w:hAnsi="Tahoma"/>
      <w:b/>
      <w:i w:val="0"/>
      <w:strike w:val="0"/>
      <w:noProof/>
      <w:color w:val="000000"/>
      <w:sz w:val="16"/>
      <w:szCs w:val="16"/>
      <w:u w:val="none"/>
    </w:rPr>
  </w:style>
  <w:style w:type="character" w:customStyle="1" w:styleId="CharacterStyle8">
    <w:name w:val="CharacterStyle8"/>
    <w:hidden/>
    <w:rsid w:val="0012677B"/>
    <w:rPr>
      <w:rFonts w:ascii="Tahoma" w:eastAsia="Tahoma" w:hAnsi="Tahoma"/>
      <w:b w:val="0"/>
      <w:i w:val="0"/>
      <w:strike w:val="0"/>
      <w:noProof/>
      <w:color w:val="000000"/>
      <w:sz w:val="16"/>
      <w:szCs w:val="16"/>
      <w:u w:val="none"/>
    </w:rPr>
  </w:style>
  <w:style w:type="character" w:customStyle="1" w:styleId="CharacterStyle9">
    <w:name w:val="CharacterStyle9"/>
    <w:hidden/>
    <w:rsid w:val="0012677B"/>
    <w:rPr>
      <w:rFonts w:ascii="Tahoma" w:eastAsia="Tahoma" w:hAnsi="Tahoma"/>
      <w:b w:val="0"/>
      <w:i w:val="0"/>
      <w:strike w:val="0"/>
      <w:noProof/>
      <w:color w:val="000000"/>
      <w:sz w:val="16"/>
      <w:szCs w:val="16"/>
      <w:u w:val="none"/>
    </w:rPr>
  </w:style>
  <w:style w:type="character" w:customStyle="1" w:styleId="CharacterStyle10">
    <w:name w:val="CharacterStyle10"/>
    <w:hidden/>
    <w:rsid w:val="0012677B"/>
    <w:rPr>
      <w:rFonts w:ascii="Tahoma" w:eastAsia="Tahoma" w:hAnsi="Tahoma"/>
      <w:b w:val="0"/>
      <w:i w:val="0"/>
      <w:strike w:val="0"/>
      <w:noProof/>
      <w:color w:val="000000"/>
      <w:sz w:val="19"/>
      <w:szCs w:val="19"/>
      <w:u w:val="none"/>
    </w:rPr>
  </w:style>
  <w:style w:type="character" w:customStyle="1" w:styleId="CharacterStyle11">
    <w:name w:val="CharacterStyle11"/>
    <w:hidden/>
    <w:rsid w:val="0012677B"/>
    <w:rPr>
      <w:rFonts w:ascii="Tahoma" w:eastAsia="Tahoma" w:hAnsi="Tahoma"/>
      <w:b w:val="0"/>
      <w:i w:val="0"/>
      <w:strike w:val="0"/>
      <w:noProof/>
      <w:color w:val="FFFFFF"/>
      <w:sz w:val="19"/>
      <w:szCs w:val="19"/>
      <w:u w:val="none"/>
    </w:rPr>
  </w:style>
  <w:style w:type="character" w:customStyle="1" w:styleId="CharacterStyle12">
    <w:name w:val="CharacterStyle12"/>
    <w:hidden/>
    <w:rsid w:val="0012677B"/>
    <w:rPr>
      <w:rFonts w:ascii="Tahoma" w:eastAsia="Tahoma" w:hAnsi="Tahoma"/>
      <w:b w:val="0"/>
      <w:i w:val="0"/>
      <w:strike w:val="0"/>
      <w:noProof/>
      <w:color w:val="000000"/>
      <w:sz w:val="19"/>
      <w:szCs w:val="19"/>
      <w:u w:val="none"/>
    </w:rPr>
  </w:style>
  <w:style w:type="character" w:customStyle="1" w:styleId="CharacterStyle13">
    <w:name w:val="CharacterStyle13"/>
    <w:hidden/>
    <w:rsid w:val="0012677B"/>
    <w:rPr>
      <w:rFonts w:ascii="Tahoma" w:eastAsia="Tahoma" w:hAnsi="Tahoma"/>
      <w:b w:val="0"/>
      <w:i w:val="0"/>
      <w:strike w:val="0"/>
      <w:noProof/>
      <w:color w:val="000000"/>
      <w:sz w:val="19"/>
      <w:szCs w:val="19"/>
      <w:u w:val="none"/>
    </w:rPr>
  </w:style>
  <w:style w:type="character" w:customStyle="1" w:styleId="CharacterStyle14">
    <w:name w:val="CharacterStyle14"/>
    <w:hidden/>
    <w:rsid w:val="0012677B"/>
    <w:rPr>
      <w:rFonts w:ascii="Tahoma" w:eastAsia="Tahoma" w:hAnsi="Tahoma"/>
      <w:b w:val="0"/>
      <w:i w:val="0"/>
      <w:strike w:val="0"/>
      <w:noProof/>
      <w:color w:val="000000"/>
      <w:sz w:val="16"/>
      <w:szCs w:val="16"/>
      <w:u w:val="none"/>
    </w:rPr>
  </w:style>
  <w:style w:type="character" w:customStyle="1" w:styleId="CharacterStyle15">
    <w:name w:val="CharacterStyle15"/>
    <w:hidden/>
    <w:rsid w:val="0012677B"/>
    <w:rPr>
      <w:rFonts w:ascii="Tahoma" w:eastAsia="Tahoma" w:hAnsi="Tahoma"/>
      <w:b w:val="0"/>
      <w:i w:val="0"/>
      <w:strike w:val="0"/>
      <w:noProof/>
      <w:color w:val="000000"/>
      <w:sz w:val="16"/>
      <w:szCs w:val="16"/>
      <w:u w:val="none"/>
    </w:rPr>
  </w:style>
  <w:style w:type="character" w:customStyle="1" w:styleId="CharacterStyle16">
    <w:name w:val="CharacterStyle16"/>
    <w:hidden/>
    <w:rsid w:val="0012677B"/>
    <w:rPr>
      <w:rFonts w:ascii="Tahoma" w:eastAsia="Tahoma" w:hAnsi="Tahoma"/>
      <w:b/>
      <w:i w:val="0"/>
      <w:strike w:val="0"/>
      <w:noProof/>
      <w:color w:val="000000"/>
      <w:sz w:val="16"/>
      <w:szCs w:val="16"/>
      <w:u w:val="none"/>
    </w:rPr>
  </w:style>
  <w:style w:type="character" w:customStyle="1" w:styleId="CharacterStyle17">
    <w:name w:val="CharacterStyle17"/>
    <w:hidden/>
    <w:rsid w:val="0012677B"/>
    <w:rPr>
      <w:rFonts w:ascii="Tahoma" w:eastAsia="Tahoma" w:hAnsi="Tahoma"/>
      <w:b w:val="0"/>
      <w:i w:val="0"/>
      <w:strike w:val="0"/>
      <w:noProof/>
      <w:color w:val="000000"/>
      <w:sz w:val="16"/>
      <w:szCs w:val="16"/>
      <w:u w:val="none"/>
    </w:rPr>
  </w:style>
  <w:style w:type="character" w:customStyle="1" w:styleId="CharacterStyle18">
    <w:name w:val="CharacterStyle18"/>
    <w:hidden/>
    <w:rsid w:val="0012677B"/>
    <w:rPr>
      <w:rFonts w:ascii="Tahoma" w:eastAsia="Tahoma" w:hAnsi="Tahoma"/>
      <w:b w:val="0"/>
      <w:i w:val="0"/>
      <w:strike w:val="0"/>
      <w:noProof/>
      <w:color w:val="000000"/>
      <w:sz w:val="16"/>
      <w:szCs w:val="16"/>
      <w:u w:val="none"/>
    </w:rPr>
  </w:style>
  <w:style w:type="character" w:customStyle="1" w:styleId="CharacterStyle19">
    <w:name w:val="CharacterStyle19"/>
    <w:hidden/>
    <w:rsid w:val="0012677B"/>
    <w:rPr>
      <w:rFonts w:ascii="Tahoma" w:eastAsia="Tahoma" w:hAnsi="Tahoma"/>
      <w:b/>
      <w:i w:val="0"/>
      <w:strike w:val="0"/>
      <w:noProof/>
      <w:color w:val="000000"/>
      <w:sz w:val="16"/>
      <w:szCs w:val="16"/>
      <w:u w:val="none"/>
    </w:rPr>
  </w:style>
  <w:style w:type="character" w:customStyle="1" w:styleId="CharacterStyle20">
    <w:name w:val="CharacterStyle20"/>
    <w:hidden/>
    <w:rsid w:val="0012677B"/>
    <w:rPr>
      <w:rFonts w:ascii="Tahoma" w:eastAsia="Tahoma" w:hAnsi="Tahoma"/>
      <w:b w:val="0"/>
      <w:i w:val="0"/>
      <w:strike w:val="0"/>
      <w:noProof/>
      <w:color w:val="000000"/>
      <w:sz w:val="16"/>
      <w:szCs w:val="16"/>
      <w:u w:val="none"/>
    </w:rPr>
  </w:style>
  <w:style w:type="character" w:customStyle="1" w:styleId="CharacterStyle21">
    <w:name w:val="CharacterStyle21"/>
    <w:hidden/>
    <w:rsid w:val="0012677B"/>
    <w:rPr>
      <w:rFonts w:ascii="Tahoma" w:eastAsia="Tahoma" w:hAnsi="Tahoma"/>
      <w:b w:val="0"/>
      <w:i w:val="0"/>
      <w:strike w:val="0"/>
      <w:noProof/>
      <w:color w:val="000000"/>
      <w:sz w:val="13"/>
      <w:szCs w:val="13"/>
      <w:u w:val="none"/>
    </w:rPr>
  </w:style>
  <w:style w:type="character" w:customStyle="1" w:styleId="CharacterStyle22">
    <w:name w:val="CharacterStyle22"/>
    <w:hidden/>
    <w:rsid w:val="0012677B"/>
    <w:rPr>
      <w:rFonts w:ascii="Tahoma" w:eastAsia="Tahoma" w:hAnsi="Tahoma"/>
      <w:b w:val="0"/>
      <w:i w:val="0"/>
      <w:strike w:val="0"/>
      <w:noProof/>
      <w:color w:val="000000"/>
      <w:sz w:val="13"/>
      <w:szCs w:val="13"/>
      <w:u w:val="none"/>
    </w:rPr>
  </w:style>
  <w:style w:type="character" w:customStyle="1" w:styleId="CharacterStyle23">
    <w:name w:val="CharacterStyle23"/>
    <w:hidden/>
    <w:rsid w:val="0012677B"/>
    <w:rPr>
      <w:rFonts w:ascii="Tahoma" w:eastAsia="Tahoma" w:hAnsi="Tahoma"/>
      <w:b w:val="0"/>
      <w:i w:val="0"/>
      <w:strike w:val="0"/>
      <w:noProof/>
      <w:color w:val="000000"/>
      <w:sz w:val="13"/>
      <w:szCs w:val="13"/>
      <w:u w:val="none"/>
    </w:rPr>
  </w:style>
  <w:style w:type="character" w:customStyle="1" w:styleId="CharacterStyle24">
    <w:name w:val="CharacterStyle24"/>
    <w:hidden/>
    <w:rsid w:val="0012677B"/>
    <w:rPr>
      <w:rFonts w:ascii="Tahoma" w:eastAsia="Tahoma" w:hAnsi="Tahoma"/>
      <w:b w:val="0"/>
      <w:i w:val="0"/>
      <w:strike w:val="0"/>
      <w:noProof/>
      <w:color w:val="000000"/>
      <w:sz w:val="13"/>
      <w:szCs w:val="13"/>
      <w:u w:val="none"/>
    </w:rPr>
  </w:style>
  <w:style w:type="character" w:customStyle="1" w:styleId="CharacterStyle25">
    <w:name w:val="CharacterStyle25"/>
    <w:hidden/>
    <w:rsid w:val="0012677B"/>
    <w:rPr>
      <w:rFonts w:ascii="Tahoma" w:eastAsia="Tahoma" w:hAnsi="Tahoma"/>
      <w:b w:val="0"/>
      <w:i w:val="0"/>
      <w:strike w:val="0"/>
      <w:noProof/>
      <w:color w:val="000000"/>
      <w:sz w:val="13"/>
      <w:szCs w:val="13"/>
      <w:u w:val="none"/>
    </w:rPr>
  </w:style>
  <w:style w:type="character" w:customStyle="1" w:styleId="CharacterStyle26">
    <w:name w:val="CharacterStyle26"/>
    <w:hidden/>
    <w:rsid w:val="0012677B"/>
    <w:rPr>
      <w:rFonts w:ascii="Tahoma" w:eastAsia="Tahoma" w:hAnsi="Tahoma"/>
      <w:b w:val="0"/>
      <w:i w:val="0"/>
      <w:strike w:val="0"/>
      <w:noProof/>
      <w:color w:val="000000"/>
      <w:sz w:val="13"/>
      <w:szCs w:val="13"/>
      <w:u w:val="none"/>
    </w:rPr>
  </w:style>
  <w:style w:type="character" w:customStyle="1" w:styleId="CharacterStyle27">
    <w:name w:val="CharacterStyle27"/>
    <w:hidden/>
    <w:rsid w:val="0012677B"/>
    <w:rPr>
      <w:rFonts w:ascii="Tahoma" w:eastAsia="Tahoma" w:hAnsi="Tahoma"/>
      <w:b w:val="0"/>
      <w:i w:val="0"/>
      <w:strike w:val="0"/>
      <w:noProof/>
      <w:color w:val="000000"/>
      <w:sz w:val="13"/>
      <w:szCs w:val="13"/>
      <w:u w:val="none"/>
    </w:rPr>
  </w:style>
  <w:style w:type="character" w:customStyle="1" w:styleId="CharacterStyle28">
    <w:name w:val="CharacterStyle28"/>
    <w:hidden/>
    <w:rsid w:val="0012677B"/>
    <w:rPr>
      <w:rFonts w:ascii="Tahoma" w:eastAsia="Tahoma" w:hAnsi="Tahoma"/>
      <w:b w:val="0"/>
      <w:i w:val="0"/>
      <w:strike w:val="0"/>
      <w:noProof/>
      <w:color w:val="000000"/>
      <w:sz w:val="12"/>
      <w:szCs w:val="12"/>
      <w:u w:val="none"/>
    </w:rPr>
  </w:style>
  <w:style w:type="character" w:customStyle="1" w:styleId="CharacterStyle29">
    <w:name w:val="CharacterStyle29"/>
    <w:hidden/>
    <w:rsid w:val="0012677B"/>
    <w:rPr>
      <w:rFonts w:ascii="Tahoma" w:eastAsia="Tahoma" w:hAnsi="Tahoma"/>
      <w:b w:val="0"/>
      <w:i w:val="0"/>
      <w:strike w:val="0"/>
      <w:noProof/>
      <w:color w:val="000000"/>
      <w:sz w:val="19"/>
      <w:szCs w:val="19"/>
      <w:u w:val="none"/>
    </w:rPr>
  </w:style>
  <w:style w:type="character" w:customStyle="1" w:styleId="CharacterStyle30">
    <w:name w:val="CharacterStyle30"/>
    <w:hidden/>
    <w:rsid w:val="0012677B"/>
    <w:rPr>
      <w:rFonts w:ascii="Tahoma" w:eastAsia="Tahoma" w:hAnsi="Tahoma"/>
      <w:b w:val="0"/>
      <w:i w:val="0"/>
      <w:strike w:val="0"/>
      <w:noProof/>
      <w:color w:val="000000"/>
      <w:sz w:val="13"/>
      <w:szCs w:val="13"/>
      <w:u w:val="none"/>
    </w:rPr>
  </w:style>
  <w:style w:type="character" w:customStyle="1" w:styleId="CharacterStyle31">
    <w:name w:val="CharacterStyle31"/>
    <w:hidden/>
    <w:rsid w:val="0012677B"/>
    <w:rPr>
      <w:rFonts w:ascii="Tahoma" w:eastAsia="Tahoma" w:hAnsi="Tahoma"/>
      <w:b w:val="0"/>
      <w:i w:val="0"/>
      <w:strike w:val="0"/>
      <w:noProof/>
      <w:color w:val="000000"/>
      <w:sz w:val="19"/>
      <w:szCs w:val="19"/>
      <w:u w:val="none"/>
    </w:rPr>
  </w:style>
  <w:style w:type="character" w:customStyle="1" w:styleId="CharacterStyle32">
    <w:name w:val="CharacterStyle32"/>
    <w:hidden/>
    <w:rsid w:val="0012677B"/>
    <w:rPr>
      <w:rFonts w:ascii="Tahoma" w:eastAsia="Tahoma" w:hAnsi="Tahoma"/>
      <w:b w:val="0"/>
      <w:i w:val="0"/>
      <w:strike w:val="0"/>
      <w:noProof/>
      <w:color w:val="000000"/>
      <w:sz w:val="13"/>
      <w:szCs w:val="13"/>
      <w:u w:val="none"/>
    </w:rPr>
  </w:style>
  <w:style w:type="character" w:customStyle="1" w:styleId="CharacterStyle33">
    <w:name w:val="CharacterStyle33"/>
    <w:hidden/>
    <w:rsid w:val="0012677B"/>
    <w:rPr>
      <w:rFonts w:ascii="Tahoma" w:eastAsia="Tahoma" w:hAnsi="Tahoma"/>
      <w:b w:val="0"/>
      <w:i w:val="0"/>
      <w:strike w:val="0"/>
      <w:noProof/>
      <w:color w:val="000000"/>
      <w:sz w:val="13"/>
      <w:szCs w:val="13"/>
      <w:u w:val="none"/>
    </w:rPr>
  </w:style>
  <w:style w:type="character" w:customStyle="1" w:styleId="CharacterStyle34">
    <w:name w:val="CharacterStyle34"/>
    <w:hidden/>
    <w:rsid w:val="0012677B"/>
    <w:rPr>
      <w:rFonts w:ascii="Tahoma" w:eastAsia="Tahoma" w:hAnsi="Tahoma"/>
      <w:b w:val="0"/>
      <w:i w:val="0"/>
      <w:strike w:val="0"/>
      <w:noProof/>
      <w:color w:val="000000"/>
      <w:sz w:val="13"/>
      <w:szCs w:val="13"/>
      <w:u w:val="none"/>
    </w:rPr>
  </w:style>
  <w:style w:type="character" w:customStyle="1" w:styleId="CharacterStyle35">
    <w:name w:val="CharacterStyle35"/>
    <w:hidden/>
    <w:rsid w:val="0012677B"/>
    <w:rPr>
      <w:rFonts w:ascii="Tahoma" w:eastAsia="Tahoma" w:hAnsi="Tahoma"/>
      <w:b w:val="0"/>
      <w:i w:val="0"/>
      <w:strike w:val="0"/>
      <w:noProof/>
      <w:color w:val="000000"/>
      <w:sz w:val="13"/>
      <w:szCs w:val="13"/>
      <w:u w:val="none"/>
    </w:rPr>
  </w:style>
  <w:style w:type="character" w:customStyle="1" w:styleId="CharacterStyle36">
    <w:name w:val="CharacterStyle36"/>
    <w:hidden/>
    <w:rsid w:val="0012677B"/>
    <w:rPr>
      <w:rFonts w:ascii="Tahoma" w:eastAsia="Tahoma" w:hAnsi="Tahoma"/>
      <w:b w:val="0"/>
      <w:i w:val="0"/>
      <w:strike w:val="0"/>
      <w:noProof/>
      <w:color w:val="000000"/>
      <w:sz w:val="13"/>
      <w:szCs w:val="13"/>
      <w:u w:val="none"/>
    </w:rPr>
  </w:style>
  <w:style w:type="character" w:customStyle="1" w:styleId="CharacterStyle37">
    <w:name w:val="CharacterStyle37"/>
    <w:hidden/>
    <w:rsid w:val="0012677B"/>
    <w:rPr>
      <w:rFonts w:ascii="Tahoma" w:eastAsia="Tahoma" w:hAnsi="Tahoma"/>
      <w:b w:val="0"/>
      <w:i w:val="0"/>
      <w:strike w:val="0"/>
      <w:noProof/>
      <w:color w:val="000000"/>
      <w:sz w:val="13"/>
      <w:szCs w:val="13"/>
      <w:u w:val="none"/>
    </w:rPr>
  </w:style>
  <w:style w:type="character" w:customStyle="1" w:styleId="CharacterStyle38">
    <w:name w:val="CharacterStyle38"/>
    <w:hidden/>
    <w:rsid w:val="0012677B"/>
    <w:rPr>
      <w:rFonts w:ascii="Tahoma" w:eastAsia="Tahoma" w:hAnsi="Tahoma"/>
      <w:b w:val="0"/>
      <w:i w:val="0"/>
      <w:strike w:val="0"/>
      <w:noProof/>
      <w:color w:val="000000"/>
      <w:sz w:val="13"/>
      <w:szCs w:val="13"/>
      <w:u w:val="none"/>
    </w:rPr>
  </w:style>
  <w:style w:type="character" w:customStyle="1" w:styleId="CharacterStyle39">
    <w:name w:val="CharacterStyle39"/>
    <w:hidden/>
    <w:rsid w:val="0012677B"/>
    <w:rPr>
      <w:rFonts w:ascii="Tahoma" w:eastAsia="Tahoma" w:hAnsi="Tahoma"/>
      <w:b w:val="0"/>
      <w:i w:val="0"/>
      <w:strike w:val="0"/>
      <w:noProof/>
      <w:color w:val="000000"/>
      <w:sz w:val="13"/>
      <w:szCs w:val="13"/>
      <w:u w:val="none"/>
    </w:rPr>
  </w:style>
  <w:style w:type="character" w:customStyle="1" w:styleId="CharacterStyle40">
    <w:name w:val="CharacterStyle40"/>
    <w:hidden/>
    <w:rsid w:val="0012677B"/>
    <w:rPr>
      <w:rFonts w:ascii="Tahoma" w:eastAsia="Tahoma" w:hAnsi="Tahoma"/>
      <w:b w:val="0"/>
      <w:i w:val="0"/>
      <w:strike w:val="0"/>
      <w:noProof/>
      <w:color w:val="000000"/>
      <w:sz w:val="13"/>
      <w:szCs w:val="13"/>
      <w:u w:val="none"/>
    </w:rPr>
  </w:style>
  <w:style w:type="character" w:customStyle="1" w:styleId="CharacterStyle41">
    <w:name w:val="CharacterStyle41"/>
    <w:hidden/>
    <w:rsid w:val="0012677B"/>
    <w:rPr>
      <w:rFonts w:ascii="Tahoma" w:eastAsia="Tahoma" w:hAnsi="Tahoma"/>
      <w:b w:val="0"/>
      <w:i w:val="0"/>
      <w:strike w:val="0"/>
      <w:noProof/>
      <w:color w:val="000000"/>
      <w:sz w:val="13"/>
      <w:szCs w:val="13"/>
      <w:u w:val="none"/>
    </w:rPr>
  </w:style>
  <w:style w:type="character" w:customStyle="1" w:styleId="CharacterStyle42">
    <w:name w:val="CharacterStyle42"/>
    <w:hidden/>
    <w:rsid w:val="0012677B"/>
    <w:rPr>
      <w:rFonts w:ascii="Tahoma" w:eastAsia="Tahoma" w:hAnsi="Tahoma"/>
      <w:b w:val="0"/>
      <w:i w:val="0"/>
      <w:strike w:val="0"/>
      <w:noProof/>
      <w:color w:val="000000"/>
      <w:sz w:val="13"/>
      <w:szCs w:val="13"/>
      <w:u w:val="none"/>
    </w:rPr>
  </w:style>
  <w:style w:type="character" w:customStyle="1" w:styleId="CharacterStyle43">
    <w:name w:val="CharacterStyle43"/>
    <w:hidden/>
    <w:rsid w:val="0012677B"/>
    <w:rPr>
      <w:rFonts w:ascii="Tahoma" w:eastAsia="Tahoma" w:hAnsi="Tahoma"/>
      <w:b w:val="0"/>
      <w:i w:val="0"/>
      <w:strike w:val="0"/>
      <w:noProof/>
      <w:color w:val="000000"/>
      <w:sz w:val="13"/>
      <w:szCs w:val="13"/>
      <w:u w:val="none"/>
    </w:rPr>
  </w:style>
  <w:style w:type="character" w:customStyle="1" w:styleId="CharacterStyle44">
    <w:name w:val="CharacterStyle44"/>
    <w:hidden/>
    <w:rsid w:val="0012677B"/>
    <w:rPr>
      <w:rFonts w:ascii="Tahoma" w:eastAsia="Tahoma" w:hAnsi="Tahoma"/>
      <w:b w:val="0"/>
      <w:i w:val="0"/>
      <w:strike w:val="0"/>
      <w:noProof/>
      <w:color w:val="000000"/>
      <w:sz w:val="13"/>
      <w:szCs w:val="13"/>
      <w:u w:val="none"/>
    </w:rPr>
  </w:style>
  <w:style w:type="character" w:customStyle="1" w:styleId="CharacterStyle45">
    <w:name w:val="CharacterStyle45"/>
    <w:hidden/>
    <w:rsid w:val="0012677B"/>
    <w:rPr>
      <w:rFonts w:ascii="Tahoma" w:eastAsia="Tahoma" w:hAnsi="Tahoma"/>
      <w:b w:val="0"/>
      <w:i w:val="0"/>
      <w:strike w:val="0"/>
      <w:noProof/>
      <w:color w:val="000000"/>
      <w:sz w:val="13"/>
      <w:szCs w:val="13"/>
      <w:u w:val="none"/>
    </w:rPr>
  </w:style>
  <w:style w:type="character" w:customStyle="1" w:styleId="CharacterStyle46">
    <w:name w:val="CharacterStyle46"/>
    <w:hidden/>
    <w:rsid w:val="0012677B"/>
    <w:rPr>
      <w:rFonts w:ascii="Tahoma" w:eastAsia="Tahoma" w:hAnsi="Tahoma"/>
      <w:b w:val="0"/>
      <w:i w:val="0"/>
      <w:strike w:val="0"/>
      <w:noProof/>
      <w:color w:val="000000"/>
      <w:sz w:val="12"/>
      <w:szCs w:val="12"/>
      <w:u w:val="none"/>
    </w:rPr>
  </w:style>
  <w:style w:type="table" w:styleId="10">
    <w:name w:val="Table Simple 1"/>
    <w:basedOn w:val="a1"/>
    <w:rsid w:val="001267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Char"/>
    <w:uiPriority w:val="99"/>
    <w:semiHidden/>
    <w:unhideWhenUsed/>
    <w:rsid w:val="00507A0F"/>
    <w:rPr>
      <w:rFonts w:ascii="Tahoma" w:hAnsi="Tahoma" w:cs="Tahoma"/>
      <w:sz w:val="16"/>
      <w:szCs w:val="16"/>
    </w:rPr>
  </w:style>
  <w:style w:type="character" w:customStyle="1" w:styleId="Char">
    <w:name w:val="Κείμενο πλαισίου Char"/>
    <w:basedOn w:val="a0"/>
    <w:link w:val="a3"/>
    <w:uiPriority w:val="99"/>
    <w:semiHidden/>
    <w:rsid w:val="00507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4100</Words>
  <Characters>22141</Characters>
  <Application>Microsoft Office Word</Application>
  <DocSecurity>0</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2020-08-20T12:29:00Z</dcterms:created>
  <dcterms:modified xsi:type="dcterms:W3CDTF">2020-08-20T12:29:00Z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18.1.12.0</vt:lpwstr>
  </property>
</Properties>
</file>